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E0" w:rsidRPr="00B9644D" w:rsidRDefault="00F809E0">
      <w:pPr>
        <w:rPr>
          <w:rFonts w:ascii="Times New Roman" w:hAnsi="Times New Roman" w:cs="Times New Roman"/>
          <w:b/>
          <w:sz w:val="28"/>
          <w:szCs w:val="28"/>
        </w:rPr>
      </w:pPr>
      <w:r w:rsidRPr="00B9644D">
        <w:rPr>
          <w:rFonts w:ascii="Times New Roman" w:hAnsi="Times New Roman" w:cs="Times New Roman"/>
          <w:b/>
          <w:sz w:val="28"/>
          <w:szCs w:val="28"/>
        </w:rPr>
        <w:t>Философия. Гр.21 ФБ, 21 ФК.   02.01.22.</w:t>
      </w:r>
    </w:p>
    <w:p w:rsidR="00F809E0" w:rsidRPr="00B9644D" w:rsidRDefault="00883A92">
      <w:pPr>
        <w:rPr>
          <w:rFonts w:ascii="Times New Roman" w:hAnsi="Times New Roman" w:cs="Times New Roman"/>
          <w:b/>
          <w:sz w:val="28"/>
          <w:szCs w:val="28"/>
        </w:rPr>
      </w:pPr>
      <w:r w:rsidRPr="00B9644D">
        <w:rPr>
          <w:rFonts w:ascii="Times New Roman" w:hAnsi="Times New Roman" w:cs="Times New Roman"/>
          <w:sz w:val="28"/>
          <w:szCs w:val="28"/>
        </w:rPr>
        <w:t>Уважаемые студенты! Мы завершаем</w:t>
      </w:r>
      <w:r w:rsidR="00F809E0" w:rsidRPr="00B9644D">
        <w:rPr>
          <w:rFonts w:ascii="Times New Roman" w:hAnsi="Times New Roman" w:cs="Times New Roman"/>
          <w:sz w:val="28"/>
          <w:szCs w:val="28"/>
        </w:rPr>
        <w:t xml:space="preserve"> </w:t>
      </w:r>
      <w:r w:rsidR="00F809E0" w:rsidRPr="00B9644D">
        <w:rPr>
          <w:rFonts w:ascii="Times New Roman" w:hAnsi="Times New Roman" w:cs="Times New Roman"/>
          <w:b/>
          <w:sz w:val="28"/>
          <w:szCs w:val="28"/>
        </w:rPr>
        <w:t>тему «Философия эпохи Средневековья и Возрождения»</w:t>
      </w:r>
      <w:r w:rsidR="0043300B" w:rsidRPr="00B9644D">
        <w:rPr>
          <w:rFonts w:ascii="Times New Roman" w:hAnsi="Times New Roman" w:cs="Times New Roman"/>
          <w:b/>
          <w:sz w:val="28"/>
          <w:szCs w:val="28"/>
        </w:rPr>
        <w:t>.</w:t>
      </w:r>
    </w:p>
    <w:p w:rsidR="0043300B" w:rsidRPr="00B9644D" w:rsidRDefault="0043300B">
      <w:pPr>
        <w:rPr>
          <w:rFonts w:ascii="Times New Roman" w:hAnsi="Times New Roman" w:cs="Times New Roman"/>
          <w:sz w:val="28"/>
          <w:szCs w:val="28"/>
        </w:rPr>
      </w:pPr>
      <w:r w:rsidRPr="00B9644D">
        <w:rPr>
          <w:rFonts w:ascii="Times New Roman" w:hAnsi="Times New Roman" w:cs="Times New Roman"/>
          <w:sz w:val="28"/>
          <w:szCs w:val="28"/>
        </w:rPr>
        <w:t xml:space="preserve"> На предыдущем  занятии мы усвоили основные идеи средневекового мировоззрения и философии: </w:t>
      </w:r>
      <w:proofErr w:type="spellStart"/>
      <w:r w:rsidRPr="00B9644D">
        <w:rPr>
          <w:rFonts w:ascii="Times New Roman" w:hAnsi="Times New Roman" w:cs="Times New Roman"/>
          <w:sz w:val="28"/>
          <w:szCs w:val="28"/>
        </w:rPr>
        <w:t>теоцентризм</w:t>
      </w:r>
      <w:proofErr w:type="spellEnd"/>
      <w:r w:rsidRPr="00B9644D">
        <w:rPr>
          <w:rFonts w:ascii="Times New Roman" w:hAnsi="Times New Roman" w:cs="Times New Roman"/>
          <w:sz w:val="28"/>
          <w:szCs w:val="28"/>
        </w:rPr>
        <w:t xml:space="preserve">, креационизм, провиденциализм. Все проблемы философии развиваются на основе христианства и связаны с </w:t>
      </w:r>
      <w:proofErr w:type="spellStart"/>
      <w:r w:rsidRPr="00B9644D">
        <w:rPr>
          <w:rFonts w:ascii="Times New Roman" w:hAnsi="Times New Roman" w:cs="Times New Roman"/>
          <w:sz w:val="28"/>
          <w:szCs w:val="28"/>
        </w:rPr>
        <w:t>богопознанием</w:t>
      </w:r>
      <w:proofErr w:type="spellEnd"/>
      <w:r w:rsidRPr="00B9644D">
        <w:rPr>
          <w:rFonts w:ascii="Times New Roman" w:hAnsi="Times New Roman" w:cs="Times New Roman"/>
          <w:sz w:val="28"/>
          <w:szCs w:val="28"/>
        </w:rPr>
        <w:t>.</w:t>
      </w:r>
    </w:p>
    <w:p w:rsidR="0043300B" w:rsidRPr="00B9644D" w:rsidRDefault="0043300B">
      <w:pPr>
        <w:rPr>
          <w:rFonts w:ascii="Times New Roman" w:hAnsi="Times New Roman" w:cs="Times New Roman"/>
          <w:sz w:val="28"/>
          <w:szCs w:val="28"/>
        </w:rPr>
      </w:pPr>
      <w:r w:rsidRPr="00B9644D">
        <w:rPr>
          <w:rFonts w:ascii="Times New Roman" w:hAnsi="Times New Roman" w:cs="Times New Roman"/>
          <w:sz w:val="28"/>
          <w:szCs w:val="28"/>
        </w:rPr>
        <w:t xml:space="preserve"> </w:t>
      </w:r>
      <w:r w:rsidR="00B9644D">
        <w:rPr>
          <w:rFonts w:ascii="Times New Roman" w:hAnsi="Times New Roman" w:cs="Times New Roman"/>
          <w:sz w:val="28"/>
          <w:szCs w:val="28"/>
        </w:rPr>
        <w:t xml:space="preserve"> </w:t>
      </w:r>
      <w:r w:rsidRPr="00B9644D">
        <w:rPr>
          <w:rFonts w:ascii="Times New Roman" w:hAnsi="Times New Roman" w:cs="Times New Roman"/>
          <w:sz w:val="28"/>
          <w:szCs w:val="28"/>
        </w:rPr>
        <w:t xml:space="preserve">В данной лекции рассматриваются основные черты Возрождения, его основополагающие идеи: гуманизм, пантеизм, антропоцентризм, гелиоцентризм. Анализируется  натурфилософия к.15-нач.17вв., учения выдающихся ученых-мыслителей и развитие медицины. </w:t>
      </w:r>
    </w:p>
    <w:p w:rsidR="0043300B" w:rsidRPr="00B9644D" w:rsidRDefault="0043300B">
      <w:pPr>
        <w:rPr>
          <w:rFonts w:ascii="Times New Roman" w:hAnsi="Times New Roman" w:cs="Times New Roman"/>
          <w:sz w:val="28"/>
          <w:szCs w:val="28"/>
        </w:rPr>
      </w:pPr>
      <w:r w:rsidRPr="00B9644D">
        <w:rPr>
          <w:rFonts w:ascii="Times New Roman" w:hAnsi="Times New Roman" w:cs="Times New Roman"/>
          <w:b/>
          <w:sz w:val="28"/>
          <w:szCs w:val="28"/>
        </w:rPr>
        <w:t xml:space="preserve">Задачи </w:t>
      </w:r>
      <w:proofErr w:type="spellStart"/>
      <w:r w:rsidRPr="00B9644D">
        <w:rPr>
          <w:rFonts w:ascii="Times New Roman" w:hAnsi="Times New Roman" w:cs="Times New Roman"/>
          <w:b/>
          <w:sz w:val="28"/>
          <w:szCs w:val="28"/>
        </w:rPr>
        <w:t>занятии</w:t>
      </w:r>
      <w:r w:rsidR="005F7FD3" w:rsidRPr="00B9644D">
        <w:rPr>
          <w:rFonts w:ascii="Times New Roman" w:hAnsi="Times New Roman" w:cs="Times New Roman"/>
          <w:b/>
          <w:sz w:val="28"/>
          <w:szCs w:val="28"/>
        </w:rPr>
        <w:t>я</w:t>
      </w:r>
      <w:proofErr w:type="spellEnd"/>
      <w:r w:rsidRPr="00B9644D">
        <w:rPr>
          <w:rFonts w:ascii="Times New Roman" w:hAnsi="Times New Roman" w:cs="Times New Roman"/>
          <w:sz w:val="28"/>
          <w:szCs w:val="28"/>
        </w:rPr>
        <w:t>: усвоит</w:t>
      </w:r>
      <w:r w:rsidR="005F7FD3" w:rsidRPr="00B9644D">
        <w:rPr>
          <w:rFonts w:ascii="Times New Roman" w:hAnsi="Times New Roman" w:cs="Times New Roman"/>
          <w:sz w:val="28"/>
          <w:szCs w:val="28"/>
        </w:rPr>
        <w:t>ь идеи и учения эпохи Возрождени</w:t>
      </w:r>
      <w:r w:rsidRPr="00B9644D">
        <w:rPr>
          <w:rFonts w:ascii="Times New Roman" w:hAnsi="Times New Roman" w:cs="Times New Roman"/>
          <w:sz w:val="28"/>
          <w:szCs w:val="28"/>
        </w:rPr>
        <w:t xml:space="preserve">я </w:t>
      </w:r>
      <w:r w:rsidR="005F7FD3" w:rsidRPr="00B9644D">
        <w:rPr>
          <w:rFonts w:ascii="Times New Roman" w:hAnsi="Times New Roman" w:cs="Times New Roman"/>
          <w:sz w:val="28"/>
          <w:szCs w:val="28"/>
        </w:rPr>
        <w:t>и использовать их в своей дальнейшей практической деятельности.</w:t>
      </w:r>
    </w:p>
    <w:p w:rsidR="005F7FD3" w:rsidRPr="00B9644D" w:rsidRDefault="005F7FD3">
      <w:pPr>
        <w:rPr>
          <w:rFonts w:ascii="Times New Roman" w:hAnsi="Times New Roman" w:cs="Times New Roman"/>
          <w:sz w:val="28"/>
          <w:szCs w:val="28"/>
        </w:rPr>
      </w:pPr>
      <w:r w:rsidRPr="00B9644D">
        <w:rPr>
          <w:rFonts w:ascii="Times New Roman" w:hAnsi="Times New Roman" w:cs="Times New Roman"/>
          <w:b/>
          <w:sz w:val="28"/>
          <w:szCs w:val="28"/>
        </w:rPr>
        <w:t>Задание:</w:t>
      </w:r>
      <w:r w:rsidRPr="00B9644D">
        <w:rPr>
          <w:rFonts w:ascii="Times New Roman" w:hAnsi="Times New Roman" w:cs="Times New Roman"/>
          <w:sz w:val="28"/>
          <w:szCs w:val="28"/>
        </w:rPr>
        <w:t xml:space="preserve"> 1. Прочитать текст лекции и усвоить основные идеи и понятия.</w:t>
      </w:r>
    </w:p>
    <w:p w:rsidR="0043300B" w:rsidRPr="00B9644D" w:rsidRDefault="005F7FD3">
      <w:pPr>
        <w:rPr>
          <w:rFonts w:ascii="Times New Roman" w:hAnsi="Times New Roman" w:cs="Times New Roman"/>
          <w:b/>
          <w:sz w:val="28"/>
          <w:szCs w:val="28"/>
        </w:rPr>
      </w:pPr>
      <w:r w:rsidRPr="00B9644D">
        <w:rPr>
          <w:rFonts w:ascii="Times New Roman" w:hAnsi="Times New Roman" w:cs="Times New Roman"/>
          <w:sz w:val="28"/>
          <w:szCs w:val="28"/>
        </w:rPr>
        <w:t xml:space="preserve"> 2. Сделать</w:t>
      </w:r>
      <w:r w:rsidRPr="00B9644D">
        <w:rPr>
          <w:rFonts w:ascii="Times New Roman" w:hAnsi="Times New Roman" w:cs="Times New Roman"/>
          <w:b/>
          <w:sz w:val="28"/>
          <w:szCs w:val="28"/>
        </w:rPr>
        <w:t xml:space="preserve"> Самостоятельную работу по теме</w:t>
      </w:r>
      <w:proofErr w:type="gramStart"/>
      <w:r w:rsidRPr="00B9644D">
        <w:rPr>
          <w:rFonts w:ascii="Times New Roman" w:hAnsi="Times New Roman" w:cs="Times New Roman"/>
          <w:b/>
          <w:sz w:val="28"/>
          <w:szCs w:val="28"/>
        </w:rPr>
        <w:t>:»</w:t>
      </w:r>
      <w:proofErr w:type="gramEnd"/>
      <w:r w:rsidRPr="00B9644D">
        <w:rPr>
          <w:rFonts w:ascii="Times New Roman" w:hAnsi="Times New Roman" w:cs="Times New Roman"/>
          <w:b/>
          <w:sz w:val="28"/>
          <w:szCs w:val="28"/>
        </w:rPr>
        <w:t xml:space="preserve"> Натурфилософия эпохи Возрождения. Учение и философские взгляды ….» </w:t>
      </w:r>
    </w:p>
    <w:p w:rsidR="005F7FD3" w:rsidRPr="00B9644D" w:rsidRDefault="005F7FD3">
      <w:pPr>
        <w:rPr>
          <w:rFonts w:ascii="Times New Roman" w:hAnsi="Times New Roman" w:cs="Times New Roman"/>
          <w:sz w:val="28"/>
          <w:szCs w:val="28"/>
        </w:rPr>
      </w:pPr>
      <w:proofErr w:type="gramStart"/>
      <w:r w:rsidRPr="00B9644D">
        <w:rPr>
          <w:rFonts w:ascii="Times New Roman" w:hAnsi="Times New Roman" w:cs="Times New Roman"/>
          <w:sz w:val="28"/>
          <w:szCs w:val="28"/>
        </w:rPr>
        <w:t xml:space="preserve">(выбираем  </w:t>
      </w:r>
      <w:r w:rsidRPr="00B9644D">
        <w:rPr>
          <w:rFonts w:ascii="Times New Roman" w:hAnsi="Times New Roman" w:cs="Times New Roman"/>
          <w:b/>
          <w:sz w:val="28"/>
          <w:szCs w:val="28"/>
        </w:rPr>
        <w:t>ОДНОГО</w:t>
      </w:r>
      <w:r w:rsidRPr="00B9644D">
        <w:rPr>
          <w:rFonts w:ascii="Times New Roman" w:hAnsi="Times New Roman" w:cs="Times New Roman"/>
          <w:sz w:val="28"/>
          <w:szCs w:val="28"/>
        </w:rPr>
        <w:t xml:space="preserve"> из списка:</w:t>
      </w:r>
      <w:proofErr w:type="gramEnd"/>
      <w:r w:rsidRPr="00B9644D">
        <w:rPr>
          <w:rFonts w:ascii="Times New Roman" w:hAnsi="Times New Roman" w:cs="Times New Roman"/>
          <w:sz w:val="28"/>
          <w:szCs w:val="28"/>
        </w:rPr>
        <w:t xml:space="preserve"> </w:t>
      </w:r>
      <w:proofErr w:type="gramStart"/>
      <w:r w:rsidRPr="00B9644D">
        <w:rPr>
          <w:rFonts w:ascii="Times New Roman" w:hAnsi="Times New Roman" w:cs="Times New Roman"/>
          <w:sz w:val="28"/>
          <w:szCs w:val="28"/>
        </w:rPr>
        <w:t>Коперник, Галилей, Бруно, Кеплер, Парацельс)</w:t>
      </w:r>
      <w:r w:rsidR="005B5B44" w:rsidRPr="00B9644D">
        <w:rPr>
          <w:rFonts w:ascii="Times New Roman" w:hAnsi="Times New Roman" w:cs="Times New Roman"/>
          <w:sz w:val="28"/>
          <w:szCs w:val="28"/>
        </w:rPr>
        <w:t>.</w:t>
      </w:r>
      <w:proofErr w:type="gramEnd"/>
      <w:r w:rsidR="005B5B44" w:rsidRPr="00B9644D">
        <w:rPr>
          <w:rFonts w:ascii="Times New Roman" w:hAnsi="Times New Roman" w:cs="Times New Roman"/>
          <w:sz w:val="28"/>
          <w:szCs w:val="28"/>
        </w:rPr>
        <w:t xml:space="preserve"> Выполняется в формате </w:t>
      </w:r>
      <w:r w:rsidR="005B5B44" w:rsidRPr="00B9644D">
        <w:rPr>
          <w:rFonts w:ascii="Times New Roman" w:hAnsi="Times New Roman" w:cs="Times New Roman"/>
          <w:b/>
          <w:sz w:val="28"/>
          <w:szCs w:val="28"/>
        </w:rPr>
        <w:t>А4 в печатном виде, объе</w:t>
      </w:r>
      <w:proofErr w:type="gramStart"/>
      <w:r w:rsidR="005B5B44" w:rsidRPr="00B9644D">
        <w:rPr>
          <w:rFonts w:ascii="Times New Roman" w:hAnsi="Times New Roman" w:cs="Times New Roman"/>
          <w:b/>
          <w:sz w:val="28"/>
          <w:szCs w:val="28"/>
        </w:rPr>
        <w:t>м-</w:t>
      </w:r>
      <w:proofErr w:type="gramEnd"/>
      <w:r w:rsidR="005B5B44" w:rsidRPr="00B9644D">
        <w:rPr>
          <w:rFonts w:ascii="Times New Roman" w:hAnsi="Times New Roman" w:cs="Times New Roman"/>
          <w:b/>
          <w:sz w:val="28"/>
          <w:szCs w:val="28"/>
        </w:rPr>
        <w:t xml:space="preserve"> не менее 5 с</w:t>
      </w:r>
      <w:r w:rsidR="005B5B44" w:rsidRPr="00B9644D">
        <w:rPr>
          <w:rFonts w:ascii="Times New Roman" w:hAnsi="Times New Roman" w:cs="Times New Roman"/>
          <w:sz w:val="28"/>
          <w:szCs w:val="28"/>
        </w:rPr>
        <w:t xml:space="preserve">., не включая </w:t>
      </w:r>
      <w:proofErr w:type="spellStart"/>
      <w:r w:rsidR="005B5B44" w:rsidRPr="00B9644D">
        <w:rPr>
          <w:rFonts w:ascii="Times New Roman" w:hAnsi="Times New Roman" w:cs="Times New Roman"/>
          <w:sz w:val="28"/>
          <w:szCs w:val="28"/>
        </w:rPr>
        <w:t>тит</w:t>
      </w:r>
      <w:proofErr w:type="spellEnd"/>
      <w:r w:rsidR="005B5B44" w:rsidRPr="00B9644D">
        <w:rPr>
          <w:rFonts w:ascii="Times New Roman" w:hAnsi="Times New Roman" w:cs="Times New Roman"/>
          <w:sz w:val="28"/>
          <w:szCs w:val="28"/>
        </w:rPr>
        <w:t>. лист</w:t>
      </w:r>
      <w:r w:rsidR="00F84E40" w:rsidRPr="00B9644D">
        <w:rPr>
          <w:rFonts w:ascii="Times New Roman" w:hAnsi="Times New Roman" w:cs="Times New Roman"/>
          <w:sz w:val="28"/>
          <w:szCs w:val="28"/>
        </w:rPr>
        <w:t>, по содержанию( план</w:t>
      </w:r>
      <w:r w:rsidR="00B9644D" w:rsidRPr="00B9644D">
        <w:rPr>
          <w:rFonts w:ascii="Times New Roman" w:hAnsi="Times New Roman" w:cs="Times New Roman"/>
          <w:sz w:val="28"/>
          <w:szCs w:val="28"/>
        </w:rPr>
        <w:t>у</w:t>
      </w:r>
      <w:r w:rsidR="00F84E40" w:rsidRPr="00B9644D">
        <w:rPr>
          <w:rFonts w:ascii="Times New Roman" w:hAnsi="Times New Roman" w:cs="Times New Roman"/>
          <w:sz w:val="28"/>
          <w:szCs w:val="28"/>
        </w:rPr>
        <w:t>):</w:t>
      </w:r>
    </w:p>
    <w:p w:rsidR="00B9644D" w:rsidRPr="00B9644D" w:rsidRDefault="00B9644D">
      <w:pPr>
        <w:rPr>
          <w:rFonts w:ascii="Times New Roman" w:hAnsi="Times New Roman" w:cs="Times New Roman"/>
          <w:sz w:val="28"/>
          <w:szCs w:val="28"/>
        </w:rPr>
      </w:pPr>
      <w:r w:rsidRPr="00B9644D">
        <w:rPr>
          <w:rFonts w:ascii="Times New Roman" w:hAnsi="Times New Roman" w:cs="Times New Roman"/>
          <w:sz w:val="28"/>
          <w:szCs w:val="28"/>
        </w:rPr>
        <w:t xml:space="preserve">     Введение</w:t>
      </w:r>
    </w:p>
    <w:p w:rsidR="00F84E40" w:rsidRPr="00B9644D" w:rsidRDefault="00F84E40" w:rsidP="00F84E40">
      <w:pPr>
        <w:pStyle w:val="a7"/>
        <w:numPr>
          <w:ilvl w:val="0"/>
          <w:numId w:val="1"/>
        </w:numPr>
        <w:rPr>
          <w:rFonts w:ascii="Times New Roman" w:hAnsi="Times New Roman" w:cs="Times New Roman"/>
          <w:sz w:val="28"/>
          <w:szCs w:val="28"/>
        </w:rPr>
      </w:pPr>
      <w:r w:rsidRPr="00B9644D">
        <w:rPr>
          <w:rFonts w:ascii="Times New Roman" w:hAnsi="Times New Roman" w:cs="Times New Roman"/>
          <w:sz w:val="28"/>
          <w:szCs w:val="28"/>
        </w:rPr>
        <w:t>Биография (кратко)</w:t>
      </w:r>
    </w:p>
    <w:p w:rsidR="00B9644D" w:rsidRPr="00B9644D" w:rsidRDefault="00F84E40" w:rsidP="00F84E40">
      <w:pPr>
        <w:pStyle w:val="a7"/>
        <w:numPr>
          <w:ilvl w:val="0"/>
          <w:numId w:val="1"/>
        </w:numPr>
        <w:rPr>
          <w:rFonts w:ascii="Times New Roman" w:hAnsi="Times New Roman" w:cs="Times New Roman"/>
          <w:sz w:val="28"/>
          <w:szCs w:val="28"/>
        </w:rPr>
      </w:pPr>
      <w:r w:rsidRPr="00B9644D">
        <w:rPr>
          <w:rFonts w:ascii="Times New Roman" w:hAnsi="Times New Roman" w:cs="Times New Roman"/>
          <w:sz w:val="28"/>
          <w:szCs w:val="28"/>
        </w:rPr>
        <w:t xml:space="preserve">Учение </w:t>
      </w:r>
      <w:r w:rsidR="00B9644D" w:rsidRPr="00B9644D">
        <w:rPr>
          <w:rFonts w:ascii="Times New Roman" w:hAnsi="Times New Roman" w:cs="Times New Roman"/>
          <w:sz w:val="28"/>
          <w:szCs w:val="28"/>
        </w:rPr>
        <w:t>…..</w:t>
      </w:r>
      <w:r w:rsidRPr="00B9644D">
        <w:rPr>
          <w:rFonts w:ascii="Times New Roman" w:hAnsi="Times New Roman" w:cs="Times New Roman"/>
          <w:sz w:val="28"/>
          <w:szCs w:val="28"/>
        </w:rPr>
        <w:t xml:space="preserve"> </w:t>
      </w:r>
    </w:p>
    <w:p w:rsidR="00F84E40" w:rsidRPr="00B9644D" w:rsidRDefault="00F84E40" w:rsidP="00B9644D">
      <w:pPr>
        <w:pStyle w:val="a7"/>
        <w:rPr>
          <w:rFonts w:ascii="Times New Roman" w:hAnsi="Times New Roman" w:cs="Times New Roman"/>
          <w:sz w:val="28"/>
          <w:szCs w:val="28"/>
        </w:rPr>
      </w:pPr>
      <w:r w:rsidRPr="00B9644D">
        <w:rPr>
          <w:rFonts w:ascii="Times New Roman" w:hAnsi="Times New Roman" w:cs="Times New Roman"/>
          <w:sz w:val="28"/>
          <w:szCs w:val="28"/>
        </w:rPr>
        <w:t>2.1</w:t>
      </w:r>
      <w:r w:rsidR="00B9644D" w:rsidRPr="00B9644D">
        <w:rPr>
          <w:rFonts w:ascii="Times New Roman" w:hAnsi="Times New Roman" w:cs="Times New Roman"/>
          <w:sz w:val="28"/>
          <w:szCs w:val="28"/>
        </w:rPr>
        <w:t>.2.2, 2.3…</w:t>
      </w:r>
    </w:p>
    <w:p w:rsidR="00B9644D" w:rsidRPr="00B9644D" w:rsidRDefault="00B9644D" w:rsidP="00B9644D">
      <w:pPr>
        <w:rPr>
          <w:rFonts w:ascii="Times New Roman" w:hAnsi="Times New Roman" w:cs="Times New Roman"/>
          <w:sz w:val="28"/>
          <w:szCs w:val="28"/>
        </w:rPr>
      </w:pPr>
      <w:r w:rsidRPr="00B9644D">
        <w:rPr>
          <w:rFonts w:ascii="Times New Roman" w:hAnsi="Times New Roman" w:cs="Times New Roman"/>
          <w:sz w:val="28"/>
          <w:szCs w:val="28"/>
        </w:rPr>
        <w:t xml:space="preserve">    3. Заключение</w:t>
      </w:r>
      <w:proofErr w:type="gramStart"/>
      <w:r w:rsidRPr="00B9644D">
        <w:rPr>
          <w:rFonts w:ascii="Times New Roman" w:hAnsi="Times New Roman" w:cs="Times New Roman"/>
          <w:sz w:val="28"/>
          <w:szCs w:val="28"/>
        </w:rPr>
        <w:t>.(</w:t>
      </w:r>
      <w:proofErr w:type="gramEnd"/>
      <w:r w:rsidRPr="00B9644D">
        <w:rPr>
          <w:rFonts w:ascii="Times New Roman" w:hAnsi="Times New Roman" w:cs="Times New Roman"/>
          <w:sz w:val="28"/>
          <w:szCs w:val="28"/>
        </w:rPr>
        <w:t xml:space="preserve"> Вывод по теме. </w:t>
      </w:r>
      <w:proofErr w:type="gramStart"/>
      <w:r w:rsidRPr="00B9644D">
        <w:rPr>
          <w:rFonts w:ascii="Times New Roman" w:hAnsi="Times New Roman" w:cs="Times New Roman"/>
          <w:sz w:val="28"/>
          <w:szCs w:val="28"/>
        </w:rPr>
        <w:t>Значение для последующего развития науки).</w:t>
      </w:r>
      <w:proofErr w:type="gramEnd"/>
    </w:p>
    <w:p w:rsidR="005B5B44" w:rsidRPr="00B9644D" w:rsidRDefault="005B5B44">
      <w:pPr>
        <w:rPr>
          <w:rFonts w:ascii="Times New Roman" w:hAnsi="Times New Roman" w:cs="Times New Roman"/>
          <w:b/>
          <w:color w:val="C00000"/>
          <w:sz w:val="28"/>
          <w:szCs w:val="28"/>
        </w:rPr>
      </w:pPr>
      <w:r w:rsidRPr="00B9644D">
        <w:rPr>
          <w:rFonts w:ascii="Times New Roman" w:hAnsi="Times New Roman" w:cs="Times New Roman"/>
          <w:b/>
          <w:sz w:val="28"/>
          <w:szCs w:val="28"/>
        </w:rPr>
        <w:t xml:space="preserve">Работа готовится на следующее занятие по расписанию и сдается преподавателю на проверку.  </w:t>
      </w:r>
      <w:r w:rsidRPr="00B9644D">
        <w:rPr>
          <w:rFonts w:ascii="Times New Roman" w:hAnsi="Times New Roman" w:cs="Times New Roman"/>
          <w:b/>
          <w:color w:val="C00000"/>
          <w:sz w:val="28"/>
          <w:szCs w:val="28"/>
        </w:rPr>
        <w:t xml:space="preserve">Работы не </w:t>
      </w:r>
      <w:proofErr w:type="spellStart"/>
      <w:r w:rsidRPr="00B9644D">
        <w:rPr>
          <w:rFonts w:ascii="Times New Roman" w:hAnsi="Times New Roman" w:cs="Times New Roman"/>
          <w:b/>
          <w:color w:val="C00000"/>
          <w:sz w:val="28"/>
          <w:szCs w:val="28"/>
        </w:rPr>
        <w:t>отсылаюся</w:t>
      </w:r>
      <w:proofErr w:type="spellEnd"/>
      <w:r w:rsidRPr="00B9644D">
        <w:rPr>
          <w:rFonts w:ascii="Times New Roman" w:hAnsi="Times New Roman" w:cs="Times New Roman"/>
          <w:b/>
          <w:color w:val="C00000"/>
          <w:sz w:val="28"/>
          <w:szCs w:val="28"/>
        </w:rPr>
        <w:t>!!</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Лекция</w:t>
      </w:r>
      <w:proofErr w:type="gramStart"/>
      <w:r w:rsidRPr="00B9644D">
        <w:rPr>
          <w:rFonts w:ascii="Times New Roman" w:hAnsi="Times New Roman" w:cs="Times New Roman"/>
          <w:b/>
          <w:sz w:val="28"/>
          <w:szCs w:val="28"/>
        </w:rPr>
        <w:t xml:space="preserve"> :</w:t>
      </w:r>
      <w:proofErr w:type="gramEnd"/>
      <w:r w:rsidRPr="00B9644D">
        <w:rPr>
          <w:rFonts w:ascii="Times New Roman" w:hAnsi="Times New Roman" w:cs="Times New Roman"/>
          <w:b/>
          <w:sz w:val="28"/>
          <w:szCs w:val="28"/>
        </w:rPr>
        <w:t xml:space="preserve">  «Философия эпохи Возрождения»</w:t>
      </w:r>
      <w:r w:rsidRPr="00B9644D">
        <w:rPr>
          <w:rFonts w:ascii="Times New Roman" w:hAnsi="Times New Roman" w:cs="Times New Roman"/>
          <w:sz w:val="28"/>
          <w:szCs w:val="28"/>
        </w:rPr>
        <w:t xml:space="preserve"> </w:t>
      </w:r>
    </w:p>
    <w:p w:rsidR="00727C5B" w:rsidRPr="00B9644D" w:rsidRDefault="00727C5B">
      <w:pPr>
        <w:rPr>
          <w:rFonts w:ascii="Times New Roman" w:hAnsi="Times New Roman" w:cs="Times New Roman"/>
          <w:b/>
          <w:sz w:val="28"/>
          <w:szCs w:val="28"/>
        </w:rPr>
      </w:pPr>
      <w:r w:rsidRPr="00B9644D">
        <w:rPr>
          <w:rFonts w:ascii="Times New Roman" w:hAnsi="Times New Roman" w:cs="Times New Roman"/>
          <w:b/>
          <w:sz w:val="28"/>
          <w:szCs w:val="28"/>
        </w:rPr>
        <w:t>План.</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1. Ренессанс как явление мировой культуры.</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2. Основные черты философии эпохи Возрождения.</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lastRenderedPageBreak/>
        <w:t xml:space="preserve"> 3. Основные направления философии эпохи Возрождения.</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 xml:space="preserve"> 4. Значение философии Ренессанса.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1.</w:t>
      </w:r>
      <w:r w:rsidRPr="00B9644D">
        <w:rPr>
          <w:rFonts w:ascii="Times New Roman" w:hAnsi="Times New Roman" w:cs="Times New Roman"/>
          <w:sz w:val="28"/>
          <w:szCs w:val="28"/>
        </w:rPr>
        <w:t xml:space="preserve"> Ренессанс как явление мировой культуры. </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 xml:space="preserve">Эпоха Возрождения (XIV – XVI вв.) или Ренессанс (фр.) – явление итальянской и мировой культуры. Свое название эта эпоха получила от итальянского искусствоведа, художника, архитектора XVI в. </w:t>
      </w:r>
      <w:proofErr w:type="spellStart"/>
      <w:r w:rsidRPr="00B9644D">
        <w:rPr>
          <w:rFonts w:ascii="Times New Roman" w:hAnsi="Times New Roman" w:cs="Times New Roman"/>
          <w:sz w:val="28"/>
          <w:szCs w:val="28"/>
        </w:rPr>
        <w:t>Джорджо</w:t>
      </w:r>
      <w:proofErr w:type="spellEnd"/>
      <w:r w:rsidRPr="00B9644D">
        <w:rPr>
          <w:rFonts w:ascii="Times New Roman" w:hAnsi="Times New Roman" w:cs="Times New Roman"/>
          <w:sz w:val="28"/>
          <w:szCs w:val="28"/>
        </w:rPr>
        <w:t xml:space="preserve"> Вазари. Почему Возрождение? Возрождение чего</w:t>
      </w:r>
      <w:r w:rsidRPr="00B9644D">
        <w:rPr>
          <w:rFonts w:ascii="Times New Roman" w:hAnsi="Times New Roman" w:cs="Times New Roman"/>
          <w:b/>
          <w:sz w:val="28"/>
          <w:szCs w:val="28"/>
        </w:rPr>
        <w:t>? Возрождение античного культурного наследия – искусства и философии.</w:t>
      </w:r>
      <w:r w:rsidRPr="00B9644D">
        <w:rPr>
          <w:rFonts w:ascii="Times New Roman" w:hAnsi="Times New Roman" w:cs="Times New Roman"/>
          <w:sz w:val="28"/>
          <w:szCs w:val="28"/>
        </w:rPr>
        <w:t xml:space="preserve"> XIV – XVI вв. – это время великих географических открытий, развития промышленного производства, торговли, науки, прежде всего механики, математики, а также естествознания. </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 xml:space="preserve">Говорить о том, что этап Возрождения связан только </w:t>
      </w:r>
      <w:proofErr w:type="gramStart"/>
      <w:r w:rsidRPr="00B9644D">
        <w:rPr>
          <w:rFonts w:ascii="Times New Roman" w:hAnsi="Times New Roman" w:cs="Times New Roman"/>
          <w:sz w:val="28"/>
          <w:szCs w:val="28"/>
        </w:rPr>
        <w:t>в</w:t>
      </w:r>
      <w:proofErr w:type="gramEnd"/>
      <w:r w:rsidRPr="00B9644D">
        <w:rPr>
          <w:rFonts w:ascii="Times New Roman" w:hAnsi="Times New Roman" w:cs="Times New Roman"/>
          <w:sz w:val="28"/>
          <w:szCs w:val="28"/>
        </w:rPr>
        <w:t xml:space="preserve"> античным наследием тоже неверно. Христианский элемент с модификацией его Реформацией играл колоссальную роль в культуре Возрождения. </w:t>
      </w:r>
    </w:p>
    <w:p w:rsidR="00727C5B" w:rsidRPr="00B9644D" w:rsidRDefault="00727C5B">
      <w:pPr>
        <w:rPr>
          <w:rFonts w:ascii="Times New Roman" w:hAnsi="Times New Roman" w:cs="Times New Roman"/>
          <w:b/>
          <w:sz w:val="28"/>
          <w:szCs w:val="28"/>
        </w:rPr>
      </w:pPr>
      <w:r w:rsidRPr="00B9644D">
        <w:rPr>
          <w:rFonts w:ascii="Times New Roman" w:hAnsi="Times New Roman" w:cs="Times New Roman"/>
          <w:b/>
          <w:sz w:val="28"/>
          <w:szCs w:val="28"/>
        </w:rPr>
        <w:t xml:space="preserve">2. Основные черты философии эпохи Возрождения.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1. Антропоцентризм</w:t>
      </w:r>
      <w:r w:rsidRPr="00B9644D">
        <w:rPr>
          <w:rFonts w:ascii="Times New Roman" w:hAnsi="Times New Roman" w:cs="Times New Roman"/>
          <w:sz w:val="28"/>
          <w:szCs w:val="28"/>
        </w:rPr>
        <w:t xml:space="preserve">. Антропоцентризм Возрождения </w:t>
      </w:r>
      <w:proofErr w:type="gramStart"/>
      <w:r w:rsidRPr="00B9644D">
        <w:rPr>
          <w:rFonts w:ascii="Times New Roman" w:hAnsi="Times New Roman" w:cs="Times New Roman"/>
          <w:sz w:val="28"/>
          <w:szCs w:val="28"/>
        </w:rPr>
        <w:t>иной</w:t>
      </w:r>
      <w:proofErr w:type="gramEnd"/>
      <w:r w:rsidRPr="00B9644D">
        <w:rPr>
          <w:rFonts w:ascii="Times New Roman" w:hAnsi="Times New Roman" w:cs="Times New Roman"/>
          <w:sz w:val="28"/>
          <w:szCs w:val="28"/>
        </w:rPr>
        <w:t xml:space="preserve"> чем антропоцентризм христианской философии Средневековья. В эпоху Возрождения человек помещен в центр бытия. Он не только главное творение Бога, он, и это самое важное, сам творец, в том числе и своей собственной жизни;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2. Гуманизм.</w:t>
      </w:r>
      <w:r w:rsidRPr="00B9644D">
        <w:rPr>
          <w:rFonts w:ascii="Times New Roman" w:hAnsi="Times New Roman" w:cs="Times New Roman"/>
          <w:sz w:val="28"/>
          <w:szCs w:val="28"/>
        </w:rPr>
        <w:t xml:space="preserve"> Гуманизм тесно связан антропоцентризмом. Гуманизм – это воззрение, признающее человека как личность, признающее его права на свободу, индивидуалистическое проявление, развитие и земное счастье. Гуманизм при этом предполагает обязательное согласование личного интереса с интересами других людей;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3. Личностно-материальное понимание мира</w:t>
      </w:r>
      <w:r w:rsidRPr="00B9644D">
        <w:rPr>
          <w:rFonts w:ascii="Times New Roman" w:hAnsi="Times New Roman" w:cs="Times New Roman"/>
          <w:sz w:val="28"/>
          <w:szCs w:val="28"/>
        </w:rPr>
        <w:t>. Как это понимать? Все существующее понимается в проекции на человека при максимальном интересе к телесному началу;</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 xml:space="preserve"> </w:t>
      </w:r>
      <w:r w:rsidRPr="00B9644D">
        <w:rPr>
          <w:rFonts w:ascii="Times New Roman" w:hAnsi="Times New Roman" w:cs="Times New Roman"/>
          <w:b/>
          <w:sz w:val="28"/>
          <w:szCs w:val="28"/>
        </w:rPr>
        <w:t>4. Всемерное развитие эстетического миропонимания</w:t>
      </w:r>
      <w:r w:rsidRPr="00B9644D">
        <w:rPr>
          <w:rFonts w:ascii="Times New Roman" w:hAnsi="Times New Roman" w:cs="Times New Roman"/>
          <w:sz w:val="28"/>
          <w:szCs w:val="28"/>
        </w:rPr>
        <w:t>. Средневековье называют эпохой религиозной, Возрождение – эпохой эстетической. Искусство есть мировоззренческий стержень Возрождения;</w:t>
      </w:r>
    </w:p>
    <w:p w:rsidR="00727C5B" w:rsidRPr="00B9644D" w:rsidRDefault="00727C5B">
      <w:pPr>
        <w:rPr>
          <w:rFonts w:ascii="Times New Roman" w:hAnsi="Times New Roman" w:cs="Times New Roman"/>
          <w:sz w:val="28"/>
          <w:szCs w:val="28"/>
        </w:rPr>
      </w:pPr>
      <w:r w:rsidRPr="00B9644D">
        <w:rPr>
          <w:rFonts w:ascii="Times New Roman" w:hAnsi="Times New Roman" w:cs="Times New Roman"/>
          <w:sz w:val="28"/>
          <w:szCs w:val="28"/>
        </w:rPr>
        <w:t xml:space="preserve"> </w:t>
      </w:r>
      <w:r w:rsidRPr="00B9644D">
        <w:rPr>
          <w:rFonts w:ascii="Times New Roman" w:hAnsi="Times New Roman" w:cs="Times New Roman"/>
          <w:b/>
          <w:sz w:val="28"/>
          <w:szCs w:val="28"/>
        </w:rPr>
        <w:t>5. Оппозиционность к церкви и церковной идеологии</w:t>
      </w:r>
      <w:r w:rsidRPr="00B9644D">
        <w:rPr>
          <w:rFonts w:ascii="Times New Roman" w:hAnsi="Times New Roman" w:cs="Times New Roman"/>
          <w:sz w:val="28"/>
          <w:szCs w:val="28"/>
        </w:rPr>
        <w:t xml:space="preserve">. Речь идет не об отрицании религии вообще, а об отрицании той организации, которая сделала себя посредником между Богом и человеком, то есть, католической </w:t>
      </w:r>
      <w:r w:rsidRPr="00B9644D">
        <w:rPr>
          <w:rFonts w:ascii="Times New Roman" w:hAnsi="Times New Roman" w:cs="Times New Roman"/>
          <w:sz w:val="28"/>
          <w:szCs w:val="28"/>
        </w:rPr>
        <w:lastRenderedPageBreak/>
        <w:t xml:space="preserve">церкви и ее догм. Это отрицание ярче всего проявилось в движении Реформации – движении за религиозные реформы, в результате которого и возникло третье направление христианства – протестантизм;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 xml:space="preserve">6. </w:t>
      </w:r>
      <w:r w:rsidRPr="00B9644D">
        <w:rPr>
          <w:rFonts w:ascii="Times New Roman" w:hAnsi="Times New Roman" w:cs="Times New Roman"/>
          <w:sz w:val="28"/>
          <w:szCs w:val="28"/>
        </w:rPr>
        <w:t>Принципиально новое</w:t>
      </w:r>
      <w:r w:rsidRPr="00B9644D">
        <w:rPr>
          <w:rFonts w:ascii="Times New Roman" w:hAnsi="Times New Roman" w:cs="Times New Roman"/>
          <w:b/>
          <w:sz w:val="28"/>
          <w:szCs w:val="28"/>
        </w:rPr>
        <w:t>, научное</w:t>
      </w:r>
      <w:r w:rsidRPr="00B9644D">
        <w:rPr>
          <w:rFonts w:ascii="Times New Roman" w:hAnsi="Times New Roman" w:cs="Times New Roman"/>
          <w:sz w:val="28"/>
          <w:szCs w:val="28"/>
        </w:rPr>
        <w:t xml:space="preserve"> понимание мира (шарообразность Земли, вращение Земли вокруг Солнца, а не наоборот, бесконечность Вселенной, новые анатомические знания);</w:t>
      </w:r>
    </w:p>
    <w:p w:rsidR="00727C5B" w:rsidRPr="00B9644D" w:rsidRDefault="00727C5B">
      <w:pPr>
        <w:rPr>
          <w:rFonts w:ascii="Times New Roman" w:hAnsi="Times New Roman" w:cs="Times New Roman"/>
          <w:b/>
          <w:sz w:val="28"/>
          <w:szCs w:val="28"/>
        </w:rPr>
      </w:pPr>
      <w:r w:rsidRPr="00B9644D">
        <w:rPr>
          <w:rFonts w:ascii="Times New Roman" w:hAnsi="Times New Roman" w:cs="Times New Roman"/>
          <w:b/>
          <w:sz w:val="28"/>
          <w:szCs w:val="28"/>
        </w:rPr>
        <w:t xml:space="preserve">7. Большой интерес к социальным проблемам, обществу и государству; </w:t>
      </w:r>
    </w:p>
    <w:p w:rsidR="00727C5B"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8.</w:t>
      </w:r>
      <w:r w:rsidRPr="00B9644D">
        <w:rPr>
          <w:rFonts w:ascii="Times New Roman" w:hAnsi="Times New Roman" w:cs="Times New Roman"/>
          <w:sz w:val="28"/>
          <w:szCs w:val="28"/>
        </w:rPr>
        <w:t xml:space="preserve"> В философии Ренессанса присутствует идея Бога. Но Бог здесь не творец природы, а сама природа. Такой взгляд </w:t>
      </w:r>
      <w:r w:rsidRPr="00B9644D">
        <w:rPr>
          <w:rFonts w:ascii="Times New Roman" w:hAnsi="Times New Roman" w:cs="Times New Roman"/>
          <w:b/>
          <w:sz w:val="28"/>
          <w:szCs w:val="28"/>
        </w:rPr>
        <w:t>называется пантеизмом.</w:t>
      </w:r>
      <w:r w:rsidRPr="00B9644D">
        <w:rPr>
          <w:rFonts w:ascii="Times New Roman" w:hAnsi="Times New Roman" w:cs="Times New Roman"/>
          <w:sz w:val="28"/>
          <w:szCs w:val="28"/>
        </w:rPr>
        <w:t xml:space="preserve"> </w:t>
      </w:r>
    </w:p>
    <w:p w:rsidR="007D12AF" w:rsidRPr="00B9644D" w:rsidRDefault="00727C5B">
      <w:pPr>
        <w:rPr>
          <w:rFonts w:ascii="Times New Roman" w:hAnsi="Times New Roman" w:cs="Times New Roman"/>
          <w:sz w:val="28"/>
          <w:szCs w:val="28"/>
        </w:rPr>
      </w:pPr>
      <w:r w:rsidRPr="00B9644D">
        <w:rPr>
          <w:rFonts w:ascii="Times New Roman" w:hAnsi="Times New Roman" w:cs="Times New Roman"/>
          <w:b/>
          <w:sz w:val="28"/>
          <w:szCs w:val="28"/>
        </w:rPr>
        <w:t xml:space="preserve">3. Основные направления философии эпохи Возрождения. </w:t>
      </w:r>
      <w:r w:rsidRPr="00B9644D">
        <w:rPr>
          <w:rFonts w:ascii="Times New Roman" w:hAnsi="Times New Roman" w:cs="Times New Roman"/>
          <w:sz w:val="28"/>
          <w:szCs w:val="28"/>
        </w:rPr>
        <w:t xml:space="preserve">Основные направления философии эпохи Возрождения: </w:t>
      </w:r>
      <w:r w:rsidRPr="00B9644D">
        <w:rPr>
          <w:rFonts w:ascii="Times New Roman" w:hAnsi="Times New Roman" w:cs="Times New Roman"/>
          <w:b/>
          <w:sz w:val="28"/>
          <w:szCs w:val="28"/>
        </w:rPr>
        <w:t>1. Гуманистическое</w:t>
      </w:r>
      <w:r w:rsidRPr="00B9644D">
        <w:rPr>
          <w:rFonts w:ascii="Times New Roman" w:hAnsi="Times New Roman" w:cs="Times New Roman"/>
          <w:sz w:val="28"/>
          <w:szCs w:val="28"/>
        </w:rPr>
        <w:t xml:space="preserve"> – воспевало человека, его достоинство, и величие (Данте, Петрарка, </w:t>
      </w:r>
      <w:r w:rsidR="005F7FD3" w:rsidRPr="00B9644D">
        <w:rPr>
          <w:rFonts w:ascii="Times New Roman" w:hAnsi="Times New Roman" w:cs="Times New Roman"/>
          <w:sz w:val="28"/>
          <w:szCs w:val="28"/>
        </w:rPr>
        <w:t xml:space="preserve">Л. </w:t>
      </w:r>
      <w:proofErr w:type="spellStart"/>
      <w:r w:rsidRPr="00B9644D">
        <w:rPr>
          <w:rFonts w:ascii="Times New Roman" w:hAnsi="Times New Roman" w:cs="Times New Roman"/>
          <w:sz w:val="28"/>
          <w:szCs w:val="28"/>
        </w:rPr>
        <w:t>Валла</w:t>
      </w:r>
      <w:proofErr w:type="spellEnd"/>
      <w:r w:rsidRPr="00B9644D">
        <w:rPr>
          <w:rFonts w:ascii="Times New Roman" w:hAnsi="Times New Roman" w:cs="Times New Roman"/>
          <w:sz w:val="28"/>
          <w:szCs w:val="28"/>
        </w:rPr>
        <w:t>, Боккаччо</w:t>
      </w:r>
      <w:r w:rsidRPr="00B9644D">
        <w:rPr>
          <w:rFonts w:ascii="Times New Roman" w:hAnsi="Times New Roman" w:cs="Times New Roman"/>
          <w:b/>
          <w:sz w:val="28"/>
          <w:szCs w:val="28"/>
        </w:rPr>
        <w:t xml:space="preserve">); 2. </w:t>
      </w:r>
      <w:proofErr w:type="gramStart"/>
      <w:r w:rsidRPr="00B9644D">
        <w:rPr>
          <w:rFonts w:ascii="Times New Roman" w:hAnsi="Times New Roman" w:cs="Times New Roman"/>
          <w:b/>
          <w:sz w:val="28"/>
          <w:szCs w:val="28"/>
        </w:rPr>
        <w:t>Неоплатоническое</w:t>
      </w:r>
      <w:proofErr w:type="gramEnd"/>
      <w:r w:rsidRPr="00B9644D">
        <w:rPr>
          <w:rFonts w:ascii="Times New Roman" w:hAnsi="Times New Roman" w:cs="Times New Roman"/>
          <w:b/>
          <w:sz w:val="28"/>
          <w:szCs w:val="28"/>
        </w:rPr>
        <w:t xml:space="preserve"> –</w:t>
      </w:r>
      <w:r w:rsidRPr="00B9644D">
        <w:rPr>
          <w:rFonts w:ascii="Times New Roman" w:hAnsi="Times New Roman" w:cs="Times New Roman"/>
          <w:sz w:val="28"/>
          <w:szCs w:val="28"/>
        </w:rPr>
        <w:t xml:space="preserve"> пыталось познать природу и человека с точки зрения идеализма (Кузанский, Пико </w:t>
      </w:r>
      <w:proofErr w:type="spellStart"/>
      <w:r w:rsidRPr="00B9644D">
        <w:rPr>
          <w:rFonts w:ascii="Times New Roman" w:hAnsi="Times New Roman" w:cs="Times New Roman"/>
          <w:sz w:val="28"/>
          <w:szCs w:val="28"/>
        </w:rPr>
        <w:t>делла</w:t>
      </w:r>
      <w:proofErr w:type="spellEnd"/>
      <w:r w:rsidRPr="00B9644D">
        <w:rPr>
          <w:rFonts w:ascii="Times New Roman" w:hAnsi="Times New Roman" w:cs="Times New Roman"/>
          <w:sz w:val="28"/>
          <w:szCs w:val="28"/>
        </w:rPr>
        <w:t xml:space="preserve"> </w:t>
      </w:r>
      <w:proofErr w:type="spellStart"/>
      <w:r w:rsidRPr="00B9644D">
        <w:rPr>
          <w:rFonts w:ascii="Times New Roman" w:hAnsi="Times New Roman" w:cs="Times New Roman"/>
          <w:sz w:val="28"/>
          <w:szCs w:val="28"/>
        </w:rPr>
        <w:t>Мирандола</w:t>
      </w:r>
      <w:proofErr w:type="spellEnd"/>
      <w:r w:rsidRPr="00B9644D">
        <w:rPr>
          <w:rFonts w:ascii="Times New Roman" w:hAnsi="Times New Roman" w:cs="Times New Roman"/>
          <w:sz w:val="28"/>
          <w:szCs w:val="28"/>
        </w:rPr>
        <w:t>, Парацельс</w:t>
      </w:r>
      <w:r w:rsidRPr="00B9644D">
        <w:rPr>
          <w:rFonts w:ascii="Times New Roman" w:hAnsi="Times New Roman" w:cs="Times New Roman"/>
          <w:b/>
          <w:sz w:val="28"/>
          <w:szCs w:val="28"/>
        </w:rPr>
        <w:t xml:space="preserve">); 3. </w:t>
      </w:r>
      <w:proofErr w:type="gramStart"/>
      <w:r w:rsidRPr="00B9644D">
        <w:rPr>
          <w:rFonts w:ascii="Times New Roman" w:hAnsi="Times New Roman" w:cs="Times New Roman"/>
          <w:b/>
          <w:sz w:val="28"/>
          <w:szCs w:val="28"/>
        </w:rPr>
        <w:t>Натурфилософское –</w:t>
      </w:r>
      <w:r w:rsidRPr="00B9644D">
        <w:rPr>
          <w:rFonts w:ascii="Times New Roman" w:hAnsi="Times New Roman" w:cs="Times New Roman"/>
          <w:sz w:val="28"/>
          <w:szCs w:val="28"/>
        </w:rPr>
        <w:t xml:space="preserve"> опиралось на научные открытия (Коперник, Галилей, Бруно</w:t>
      </w:r>
      <w:r w:rsidR="005F7FD3" w:rsidRPr="00B9644D">
        <w:rPr>
          <w:rFonts w:ascii="Times New Roman" w:hAnsi="Times New Roman" w:cs="Times New Roman"/>
          <w:sz w:val="28"/>
          <w:szCs w:val="28"/>
        </w:rPr>
        <w:t>, Кеплер, Парацельс</w:t>
      </w:r>
      <w:r w:rsidRPr="00B9644D">
        <w:rPr>
          <w:rFonts w:ascii="Times New Roman" w:hAnsi="Times New Roman" w:cs="Times New Roman"/>
          <w:sz w:val="28"/>
          <w:szCs w:val="28"/>
        </w:rPr>
        <w:t xml:space="preserve">); </w:t>
      </w:r>
      <w:r w:rsidRPr="00B9644D">
        <w:rPr>
          <w:rFonts w:ascii="Times New Roman" w:hAnsi="Times New Roman" w:cs="Times New Roman"/>
          <w:b/>
          <w:sz w:val="28"/>
          <w:szCs w:val="28"/>
        </w:rPr>
        <w:t>4.</w:t>
      </w:r>
      <w:proofErr w:type="gramEnd"/>
      <w:r w:rsidRPr="00B9644D">
        <w:rPr>
          <w:rFonts w:ascii="Times New Roman" w:hAnsi="Times New Roman" w:cs="Times New Roman"/>
          <w:b/>
          <w:sz w:val="28"/>
          <w:szCs w:val="28"/>
        </w:rPr>
        <w:t xml:space="preserve"> </w:t>
      </w:r>
      <w:proofErr w:type="gramStart"/>
      <w:r w:rsidRPr="00B9644D">
        <w:rPr>
          <w:rFonts w:ascii="Times New Roman" w:hAnsi="Times New Roman" w:cs="Times New Roman"/>
          <w:b/>
          <w:sz w:val="28"/>
          <w:szCs w:val="28"/>
        </w:rPr>
        <w:t>Реформационное</w:t>
      </w:r>
      <w:proofErr w:type="gramEnd"/>
      <w:r w:rsidRPr="00B9644D">
        <w:rPr>
          <w:rFonts w:ascii="Times New Roman" w:hAnsi="Times New Roman" w:cs="Times New Roman"/>
          <w:b/>
          <w:sz w:val="28"/>
          <w:szCs w:val="28"/>
        </w:rPr>
        <w:t xml:space="preserve"> –</w:t>
      </w:r>
      <w:r w:rsidRPr="00B9644D">
        <w:rPr>
          <w:rFonts w:ascii="Times New Roman" w:hAnsi="Times New Roman" w:cs="Times New Roman"/>
          <w:sz w:val="28"/>
          <w:szCs w:val="28"/>
        </w:rPr>
        <w:t xml:space="preserve"> стремилось реформировать католическую церковь (Мюнцер, Лютер, Кальвин); </w:t>
      </w:r>
      <w:r w:rsidRPr="00B9644D">
        <w:rPr>
          <w:rFonts w:ascii="Times New Roman" w:hAnsi="Times New Roman" w:cs="Times New Roman"/>
          <w:b/>
          <w:sz w:val="28"/>
          <w:szCs w:val="28"/>
        </w:rPr>
        <w:t xml:space="preserve">5. </w:t>
      </w:r>
      <w:proofErr w:type="gramStart"/>
      <w:r w:rsidRPr="00B9644D">
        <w:rPr>
          <w:rFonts w:ascii="Times New Roman" w:hAnsi="Times New Roman" w:cs="Times New Roman"/>
          <w:b/>
          <w:sz w:val="28"/>
          <w:szCs w:val="28"/>
        </w:rPr>
        <w:t>Политическое</w:t>
      </w:r>
      <w:proofErr w:type="gramEnd"/>
      <w:r w:rsidRPr="00B9644D">
        <w:rPr>
          <w:rFonts w:ascii="Times New Roman" w:hAnsi="Times New Roman" w:cs="Times New Roman"/>
          <w:b/>
          <w:sz w:val="28"/>
          <w:szCs w:val="28"/>
        </w:rPr>
        <w:t xml:space="preserve"> </w:t>
      </w:r>
      <w:r w:rsidRPr="00B9644D">
        <w:rPr>
          <w:rFonts w:ascii="Times New Roman" w:hAnsi="Times New Roman" w:cs="Times New Roman"/>
          <w:sz w:val="28"/>
          <w:szCs w:val="28"/>
        </w:rPr>
        <w:t>– изучало проблемы управления государством (Макиавелли);</w:t>
      </w:r>
      <w:r w:rsidRPr="00B9644D">
        <w:rPr>
          <w:rFonts w:ascii="Times New Roman" w:hAnsi="Times New Roman" w:cs="Times New Roman"/>
          <w:b/>
          <w:sz w:val="28"/>
          <w:szCs w:val="28"/>
        </w:rPr>
        <w:t xml:space="preserve"> 6. </w:t>
      </w:r>
      <w:proofErr w:type="gramStart"/>
      <w:r w:rsidRPr="00B9644D">
        <w:rPr>
          <w:rFonts w:ascii="Times New Roman" w:hAnsi="Times New Roman" w:cs="Times New Roman"/>
          <w:b/>
          <w:sz w:val="28"/>
          <w:szCs w:val="28"/>
        </w:rPr>
        <w:t>Утопически-социалистическое</w:t>
      </w:r>
      <w:proofErr w:type="gramEnd"/>
      <w:r w:rsidRPr="00B9644D">
        <w:rPr>
          <w:rFonts w:ascii="Times New Roman" w:hAnsi="Times New Roman" w:cs="Times New Roman"/>
          <w:b/>
          <w:sz w:val="28"/>
          <w:szCs w:val="28"/>
        </w:rPr>
        <w:t xml:space="preserve"> –</w:t>
      </w:r>
      <w:r w:rsidRPr="00B9644D">
        <w:rPr>
          <w:rFonts w:ascii="Times New Roman" w:hAnsi="Times New Roman" w:cs="Times New Roman"/>
          <w:sz w:val="28"/>
          <w:szCs w:val="28"/>
        </w:rPr>
        <w:t xml:space="preserve"> искало идеальные формы общественного устройства (Мор, Кампанелла); </w:t>
      </w:r>
      <w:r w:rsidRPr="00B9644D">
        <w:rPr>
          <w:rFonts w:ascii="Times New Roman" w:hAnsi="Times New Roman" w:cs="Times New Roman"/>
          <w:b/>
          <w:sz w:val="28"/>
          <w:szCs w:val="28"/>
        </w:rPr>
        <w:t>Гуманистическая философия</w:t>
      </w:r>
      <w:r w:rsidR="007D12AF" w:rsidRPr="00B9644D">
        <w:rPr>
          <w:rFonts w:ascii="Times New Roman" w:hAnsi="Times New Roman" w:cs="Times New Roman"/>
          <w:b/>
          <w:sz w:val="28"/>
          <w:szCs w:val="28"/>
        </w:rPr>
        <w:t>.</w:t>
      </w:r>
      <w:r w:rsidRPr="00B9644D">
        <w:rPr>
          <w:rFonts w:ascii="Times New Roman" w:hAnsi="Times New Roman" w:cs="Times New Roman"/>
          <w:sz w:val="28"/>
          <w:szCs w:val="28"/>
        </w:rPr>
        <w:t xml:space="preserve"> По своему жанру гуманистическая философия сливалась с литературой и излагалась иносказательно в художественной форме. Данте Алигьери (1265 – 1321) –</w:t>
      </w:r>
      <w:r w:rsidR="007D12AF" w:rsidRPr="00B9644D">
        <w:rPr>
          <w:rFonts w:ascii="Times New Roman" w:hAnsi="Times New Roman" w:cs="Times New Roman"/>
          <w:sz w:val="28"/>
          <w:szCs w:val="28"/>
        </w:rPr>
        <w:t xml:space="preserve"> автор «Божественной комедии». </w:t>
      </w:r>
      <w:r w:rsidRPr="00B9644D">
        <w:rPr>
          <w:rFonts w:ascii="Times New Roman" w:hAnsi="Times New Roman" w:cs="Times New Roman"/>
          <w:sz w:val="28"/>
          <w:szCs w:val="28"/>
        </w:rPr>
        <w:t xml:space="preserve"> В своем произведении Данте: – возвеличивает человека, его гуманистическое начало; – признает за человеком наличие как божественного, так и природного начала; – верит в возможность счастья на земле. </w:t>
      </w:r>
      <w:proofErr w:type="spellStart"/>
      <w:r w:rsidRPr="00B9644D">
        <w:rPr>
          <w:rFonts w:ascii="Times New Roman" w:hAnsi="Times New Roman" w:cs="Times New Roman"/>
          <w:sz w:val="28"/>
          <w:szCs w:val="28"/>
        </w:rPr>
        <w:t>Франческо</w:t>
      </w:r>
      <w:proofErr w:type="spellEnd"/>
      <w:r w:rsidRPr="00B9644D">
        <w:rPr>
          <w:rFonts w:ascii="Times New Roman" w:hAnsi="Times New Roman" w:cs="Times New Roman"/>
          <w:sz w:val="28"/>
          <w:szCs w:val="28"/>
        </w:rPr>
        <w:t xml:space="preserve"> Петрарка (1304 – 1374) – автор «Книги песен», посвященной возлюбленной </w:t>
      </w:r>
      <w:proofErr w:type="spellStart"/>
      <w:r w:rsidRPr="00B9644D">
        <w:rPr>
          <w:rFonts w:ascii="Times New Roman" w:hAnsi="Times New Roman" w:cs="Times New Roman"/>
          <w:sz w:val="28"/>
          <w:szCs w:val="28"/>
        </w:rPr>
        <w:t>Лауре</w:t>
      </w:r>
      <w:proofErr w:type="spellEnd"/>
      <w:r w:rsidRPr="00B9644D">
        <w:rPr>
          <w:rFonts w:ascii="Times New Roman" w:hAnsi="Times New Roman" w:cs="Times New Roman"/>
          <w:sz w:val="28"/>
          <w:szCs w:val="28"/>
        </w:rPr>
        <w:t xml:space="preserve">: – человеческая жизнь дается один раз и она уникальна; – человеческая личность должна быть свободна и физически и духовно; – человек может добиться счастья, опираясь только на себя, на свои силы; – человек должен наслаждаться жизнью и любить; – загробной </w:t>
      </w:r>
      <w:proofErr w:type="gramStart"/>
      <w:r w:rsidRPr="00B9644D">
        <w:rPr>
          <w:rFonts w:ascii="Times New Roman" w:hAnsi="Times New Roman" w:cs="Times New Roman"/>
          <w:sz w:val="28"/>
          <w:szCs w:val="28"/>
        </w:rPr>
        <w:t>жизни</w:t>
      </w:r>
      <w:proofErr w:type="gramEnd"/>
      <w:r w:rsidRPr="00B9644D">
        <w:rPr>
          <w:rFonts w:ascii="Times New Roman" w:hAnsi="Times New Roman" w:cs="Times New Roman"/>
          <w:sz w:val="28"/>
          <w:szCs w:val="28"/>
        </w:rPr>
        <w:t xml:space="preserve"> скорее всего не существует. Лоренцо Вала (1507 – 1557) – автор трактата «О наслаждении как об истинном благе» – в центр мироздания ставил человека; – верил в возможности человека и в его разум; – отвергал аскетизм; – был сторонником равенства мужчин и женщин; – высшим благом считал наслаждение, которое понимал как удовлетворение материальных и духовных запросов человека. </w:t>
      </w:r>
      <w:r w:rsidRPr="00B9644D">
        <w:rPr>
          <w:rFonts w:ascii="Times New Roman" w:hAnsi="Times New Roman" w:cs="Times New Roman"/>
          <w:b/>
          <w:sz w:val="28"/>
          <w:szCs w:val="28"/>
        </w:rPr>
        <w:t xml:space="preserve">Неоплатонизм Ренессанса Н. Кузанский и Пико </w:t>
      </w:r>
      <w:proofErr w:type="spellStart"/>
      <w:r w:rsidRPr="00B9644D">
        <w:rPr>
          <w:rFonts w:ascii="Times New Roman" w:hAnsi="Times New Roman" w:cs="Times New Roman"/>
          <w:b/>
          <w:sz w:val="28"/>
          <w:szCs w:val="28"/>
        </w:rPr>
        <w:t>делла</w:t>
      </w:r>
      <w:proofErr w:type="spellEnd"/>
      <w:r w:rsidRPr="00B9644D">
        <w:rPr>
          <w:rFonts w:ascii="Times New Roman" w:hAnsi="Times New Roman" w:cs="Times New Roman"/>
          <w:b/>
          <w:sz w:val="28"/>
          <w:szCs w:val="28"/>
        </w:rPr>
        <w:t xml:space="preserve"> </w:t>
      </w:r>
      <w:proofErr w:type="spellStart"/>
      <w:r w:rsidRPr="00B9644D">
        <w:rPr>
          <w:rFonts w:ascii="Times New Roman" w:hAnsi="Times New Roman" w:cs="Times New Roman"/>
          <w:b/>
          <w:sz w:val="28"/>
          <w:szCs w:val="28"/>
        </w:rPr>
        <w:t>Мирандола</w:t>
      </w:r>
      <w:proofErr w:type="spellEnd"/>
      <w:r w:rsidRPr="00B9644D">
        <w:rPr>
          <w:rFonts w:ascii="Times New Roman" w:hAnsi="Times New Roman" w:cs="Times New Roman"/>
          <w:sz w:val="28"/>
          <w:szCs w:val="28"/>
        </w:rPr>
        <w:t xml:space="preserve"> - </w:t>
      </w:r>
      <w:r w:rsidRPr="00B9644D">
        <w:rPr>
          <w:rFonts w:ascii="Times New Roman" w:hAnsi="Times New Roman" w:cs="Times New Roman"/>
          <w:sz w:val="28"/>
          <w:szCs w:val="28"/>
        </w:rPr>
        <w:lastRenderedPageBreak/>
        <w:t xml:space="preserve">самые яркие фигуры неоплатонизма Возрождения. – Бог и окружающий мир </w:t>
      </w:r>
      <w:proofErr w:type="gramStart"/>
      <w:r w:rsidRPr="00B9644D">
        <w:rPr>
          <w:rFonts w:ascii="Times New Roman" w:hAnsi="Times New Roman" w:cs="Times New Roman"/>
          <w:sz w:val="28"/>
          <w:szCs w:val="28"/>
        </w:rPr>
        <w:t>едины</w:t>
      </w:r>
      <w:proofErr w:type="gramEnd"/>
      <w:r w:rsidRPr="00B9644D">
        <w:rPr>
          <w:rFonts w:ascii="Times New Roman" w:hAnsi="Times New Roman" w:cs="Times New Roman"/>
          <w:sz w:val="28"/>
          <w:szCs w:val="28"/>
        </w:rPr>
        <w:t xml:space="preserve"> (пантеизм) – Вселенная бесконечна. Земля не является центром Вселенной; – бесконечность Вселенной приводит к бесконечности познания; – человек – творение Бога, но в то же время самостоятельная реальность; – человек имеет полную свободу выбора. Предложить студентам проанализировать фрагмент из работы</w:t>
      </w:r>
      <w:proofErr w:type="gramStart"/>
      <w:r w:rsidRPr="00B9644D">
        <w:rPr>
          <w:rFonts w:ascii="Times New Roman" w:hAnsi="Times New Roman" w:cs="Times New Roman"/>
          <w:sz w:val="28"/>
          <w:szCs w:val="28"/>
        </w:rPr>
        <w:t xml:space="preserve"> П</w:t>
      </w:r>
      <w:proofErr w:type="gramEnd"/>
      <w:r w:rsidRPr="00B9644D">
        <w:rPr>
          <w:rFonts w:ascii="Times New Roman" w:hAnsi="Times New Roman" w:cs="Times New Roman"/>
          <w:sz w:val="28"/>
          <w:szCs w:val="28"/>
        </w:rPr>
        <w:t xml:space="preserve">ико </w:t>
      </w:r>
      <w:proofErr w:type="spellStart"/>
      <w:r w:rsidRPr="00B9644D">
        <w:rPr>
          <w:rFonts w:ascii="Times New Roman" w:hAnsi="Times New Roman" w:cs="Times New Roman"/>
          <w:sz w:val="28"/>
          <w:szCs w:val="28"/>
        </w:rPr>
        <w:t>делла</w:t>
      </w:r>
      <w:proofErr w:type="spellEnd"/>
      <w:r w:rsidRPr="00B9644D">
        <w:rPr>
          <w:rFonts w:ascii="Times New Roman" w:hAnsi="Times New Roman" w:cs="Times New Roman"/>
          <w:sz w:val="28"/>
          <w:szCs w:val="28"/>
        </w:rPr>
        <w:t xml:space="preserve"> </w:t>
      </w:r>
      <w:proofErr w:type="spellStart"/>
      <w:r w:rsidRPr="00B9644D">
        <w:rPr>
          <w:rFonts w:ascii="Times New Roman" w:hAnsi="Times New Roman" w:cs="Times New Roman"/>
          <w:sz w:val="28"/>
          <w:szCs w:val="28"/>
        </w:rPr>
        <w:t>Мирандолы</w:t>
      </w:r>
      <w:proofErr w:type="spellEnd"/>
      <w:r w:rsidRPr="00B9644D">
        <w:rPr>
          <w:rFonts w:ascii="Times New Roman" w:hAnsi="Times New Roman" w:cs="Times New Roman"/>
          <w:sz w:val="28"/>
          <w:szCs w:val="28"/>
        </w:rPr>
        <w:t xml:space="preserve"> «Речь о достоинстве человека» и выявить диалектику различных характеристик человека. </w:t>
      </w:r>
    </w:p>
    <w:p w:rsidR="007D12AF" w:rsidRPr="00B9644D" w:rsidRDefault="00727C5B" w:rsidP="007D12AF">
      <w:pPr>
        <w:rPr>
          <w:rFonts w:ascii="Times New Roman" w:hAnsi="Times New Roman" w:cs="Times New Roman"/>
          <w:sz w:val="28"/>
          <w:szCs w:val="28"/>
        </w:rPr>
      </w:pPr>
      <w:proofErr w:type="gramStart"/>
      <w:r w:rsidRPr="00B9644D">
        <w:rPr>
          <w:rFonts w:ascii="Times New Roman" w:hAnsi="Times New Roman" w:cs="Times New Roman"/>
          <w:sz w:val="28"/>
          <w:szCs w:val="28"/>
        </w:rPr>
        <w:t xml:space="preserve">В период Позднего Возрождения (XVI – </w:t>
      </w:r>
      <w:proofErr w:type="spellStart"/>
      <w:r w:rsidRPr="00B9644D">
        <w:rPr>
          <w:rFonts w:ascii="Times New Roman" w:hAnsi="Times New Roman" w:cs="Times New Roman"/>
          <w:sz w:val="28"/>
          <w:szCs w:val="28"/>
        </w:rPr>
        <w:t>нач</w:t>
      </w:r>
      <w:proofErr w:type="spellEnd"/>
      <w:r w:rsidRPr="00B9644D">
        <w:rPr>
          <w:rFonts w:ascii="Times New Roman" w:hAnsi="Times New Roman" w:cs="Times New Roman"/>
          <w:sz w:val="28"/>
          <w:szCs w:val="28"/>
        </w:rPr>
        <w:t>.</w:t>
      </w:r>
      <w:proofErr w:type="gramEnd"/>
      <w:r w:rsidRPr="00B9644D">
        <w:rPr>
          <w:rFonts w:ascii="Times New Roman" w:hAnsi="Times New Roman" w:cs="Times New Roman"/>
          <w:sz w:val="28"/>
          <w:szCs w:val="28"/>
        </w:rPr>
        <w:t xml:space="preserve"> </w:t>
      </w:r>
      <w:proofErr w:type="gramStart"/>
      <w:r w:rsidRPr="00B9644D">
        <w:rPr>
          <w:rFonts w:ascii="Times New Roman" w:hAnsi="Times New Roman" w:cs="Times New Roman"/>
          <w:sz w:val="28"/>
          <w:szCs w:val="28"/>
        </w:rPr>
        <w:t xml:space="preserve">XVII вв.) в Европе получило развитие </w:t>
      </w:r>
      <w:r w:rsidRPr="00B9644D">
        <w:rPr>
          <w:rFonts w:ascii="Times New Roman" w:hAnsi="Times New Roman" w:cs="Times New Roman"/>
          <w:b/>
          <w:sz w:val="28"/>
          <w:szCs w:val="28"/>
        </w:rPr>
        <w:t>натурфилософское направление.</w:t>
      </w:r>
      <w:proofErr w:type="gramEnd"/>
      <w:r w:rsidRPr="00B9644D">
        <w:rPr>
          <w:rFonts w:ascii="Times New Roman" w:hAnsi="Times New Roman" w:cs="Times New Roman"/>
          <w:sz w:val="28"/>
          <w:szCs w:val="28"/>
        </w:rPr>
        <w:t xml:space="preserve"> Представители натурфилософии: – обосновывали материалистический взгляд на мир; 4 – формировали научное мировоззрение, свободное от теологии; – выдвигали новую картину мира, где Бог и природа едины; – считали, что мир познаваем благодаря ощущениям и разуму (а не Божественному откровению). </w:t>
      </w:r>
      <w:r w:rsidRPr="00B9644D">
        <w:rPr>
          <w:rFonts w:ascii="Times New Roman" w:hAnsi="Times New Roman" w:cs="Times New Roman"/>
          <w:b/>
          <w:sz w:val="28"/>
          <w:szCs w:val="28"/>
        </w:rPr>
        <w:t>Николай Коперник</w:t>
      </w:r>
      <w:r w:rsidRPr="00B9644D">
        <w:rPr>
          <w:rFonts w:ascii="Times New Roman" w:hAnsi="Times New Roman" w:cs="Times New Roman"/>
          <w:sz w:val="28"/>
          <w:szCs w:val="28"/>
        </w:rPr>
        <w:t xml:space="preserve"> (1473 – 1543), опираясь на астрономические </w:t>
      </w:r>
      <w:proofErr w:type="gramStart"/>
      <w:r w:rsidRPr="00B9644D">
        <w:rPr>
          <w:rFonts w:ascii="Times New Roman" w:hAnsi="Times New Roman" w:cs="Times New Roman"/>
          <w:sz w:val="28"/>
          <w:szCs w:val="28"/>
        </w:rPr>
        <w:t>исследования</w:t>
      </w:r>
      <w:proofErr w:type="gramEnd"/>
      <w:r w:rsidRPr="00B9644D">
        <w:rPr>
          <w:rFonts w:ascii="Times New Roman" w:hAnsi="Times New Roman" w:cs="Times New Roman"/>
          <w:sz w:val="28"/>
          <w:szCs w:val="28"/>
        </w:rPr>
        <w:t xml:space="preserve"> выдвину л принципиально новую идею, получившую название гелиоцентризма: – Земля не является центром Вселенной; – Солнце является центром по отношению к Земле; Земля вращается вокруг Солнца; – все космические тела движутся по собственной траектории; – космос бесконечен</w:t>
      </w:r>
      <w:r w:rsidRPr="00B9644D">
        <w:rPr>
          <w:rFonts w:ascii="Times New Roman" w:hAnsi="Times New Roman" w:cs="Times New Roman"/>
          <w:b/>
          <w:sz w:val="28"/>
          <w:szCs w:val="28"/>
        </w:rPr>
        <w:t>. Джордано Бруно</w:t>
      </w:r>
      <w:r w:rsidRPr="00B9644D">
        <w:rPr>
          <w:rFonts w:ascii="Times New Roman" w:hAnsi="Times New Roman" w:cs="Times New Roman"/>
          <w:sz w:val="28"/>
          <w:szCs w:val="28"/>
        </w:rPr>
        <w:t xml:space="preserve"> (1548 – 1600) развил и углубил учение Коперника. В трактате «О бесконечности Вселенной и мирах» он писал: – Солнце не является центром Вселенной; – Вселенная вообще не имеет центра, она бесконечна; – Вселенная состоит из скопления звезд (галактик); – звезды, подобно Солнцу имеют свои системы; – в бесконечной Вселенной возможна разумная жизнь; – Вселенная и Бог едины. Инквизиция бросила ученого в тюрьму. В течение семи лет его пытались заставить публично отречься от своих взглядов, особенно относительно возможности разумной жизни во Вселенной. Однако Бруно не изменил себе. 17 февраля 1600 года мыслитель был сожжен на площади Цветов в Риме</w:t>
      </w:r>
      <w:r w:rsidRPr="00B9644D">
        <w:rPr>
          <w:rFonts w:ascii="Times New Roman" w:hAnsi="Times New Roman" w:cs="Times New Roman"/>
          <w:b/>
          <w:sz w:val="28"/>
          <w:szCs w:val="28"/>
        </w:rPr>
        <w:t>. Галилео Галилей (1564 – 1642)</w:t>
      </w:r>
      <w:r w:rsidRPr="00B9644D">
        <w:rPr>
          <w:rFonts w:ascii="Times New Roman" w:hAnsi="Times New Roman" w:cs="Times New Roman"/>
          <w:sz w:val="28"/>
          <w:szCs w:val="28"/>
        </w:rPr>
        <w:t xml:space="preserve"> на практике подтвердил правильность идей Коперника и Бруно. Он же выдвинул метод научного исследования, который заключался в следующем: 5 – наблюдении; – выдвижении гипотезы; – расчетах воплощения гипотезы на практике; – опытной проверке на практике выдвинутой гипотезы</w:t>
      </w:r>
      <w:r w:rsidR="007D12AF" w:rsidRPr="00B9644D">
        <w:rPr>
          <w:rFonts w:ascii="Times New Roman" w:hAnsi="Times New Roman" w:cs="Times New Roman"/>
          <w:sz w:val="28"/>
          <w:szCs w:val="28"/>
        </w:rPr>
        <w:t>.</w:t>
      </w:r>
    </w:p>
    <w:p w:rsidR="007D12AF" w:rsidRPr="00B9644D" w:rsidRDefault="007D12AF" w:rsidP="00F809E0">
      <w:pPr>
        <w:spacing w:after="0"/>
        <w:rPr>
          <w:rFonts w:ascii="Times New Roman" w:hAnsi="Times New Roman" w:cs="Times New Roman"/>
          <w:b/>
          <w:sz w:val="28"/>
          <w:szCs w:val="28"/>
        </w:rPr>
      </w:pPr>
      <w:r w:rsidRPr="00B9644D">
        <w:rPr>
          <w:rFonts w:ascii="Times New Roman" w:hAnsi="Times New Roman" w:cs="Times New Roman"/>
          <w:sz w:val="28"/>
          <w:szCs w:val="28"/>
        </w:rPr>
        <w:t xml:space="preserve"> К выдающимся ученым также относят астронома </w:t>
      </w:r>
      <w:r w:rsidRPr="00B9644D">
        <w:rPr>
          <w:rFonts w:ascii="Times New Roman" w:hAnsi="Times New Roman" w:cs="Times New Roman"/>
          <w:b/>
          <w:sz w:val="28"/>
          <w:szCs w:val="28"/>
        </w:rPr>
        <w:t>И. Кеплера</w:t>
      </w:r>
      <w:proofErr w:type="gramStart"/>
      <w:r w:rsidR="00F809E0" w:rsidRPr="00B9644D">
        <w:rPr>
          <w:rFonts w:ascii="Times New Roman" w:hAnsi="Times New Roman" w:cs="Times New Roman"/>
          <w:b/>
          <w:sz w:val="28"/>
          <w:szCs w:val="28"/>
        </w:rPr>
        <w:t xml:space="preserve">( </w:t>
      </w:r>
      <w:proofErr w:type="gramEnd"/>
      <w:r w:rsidR="00F809E0" w:rsidRPr="00B9644D">
        <w:rPr>
          <w:rFonts w:ascii="Times New Roman" w:hAnsi="Times New Roman" w:cs="Times New Roman"/>
          <w:b/>
          <w:sz w:val="28"/>
          <w:szCs w:val="28"/>
        </w:rPr>
        <w:t>1571-1630).</w:t>
      </w:r>
    </w:p>
    <w:p w:rsidR="00A01BB8" w:rsidRPr="00B9644D" w:rsidRDefault="00A01BB8" w:rsidP="00F809E0">
      <w:pPr>
        <w:pStyle w:val="a3"/>
        <w:shd w:val="clear" w:color="auto" w:fill="FFFFFF"/>
        <w:spacing w:before="0" w:beforeAutospacing="0" w:after="0" w:afterAutospacing="0"/>
        <w:rPr>
          <w:color w:val="222222"/>
          <w:sz w:val="28"/>
          <w:szCs w:val="28"/>
        </w:rPr>
      </w:pPr>
      <w:r w:rsidRPr="00B9644D">
        <w:rPr>
          <w:color w:val="222222"/>
          <w:sz w:val="28"/>
          <w:szCs w:val="28"/>
        </w:rPr>
        <w:t>Кеплер считал, что гелиоцентрический взгляд Коперника на Солнечную систему был правильным.</w:t>
      </w:r>
    </w:p>
    <w:p w:rsidR="00A01BB8" w:rsidRPr="00B9644D" w:rsidRDefault="00A01BB8" w:rsidP="00F809E0">
      <w:pPr>
        <w:pStyle w:val="a3"/>
        <w:shd w:val="clear" w:color="auto" w:fill="FFFFFF"/>
        <w:spacing w:before="0" w:beforeAutospacing="0" w:after="0" w:afterAutospacing="0"/>
        <w:rPr>
          <w:color w:val="222222"/>
          <w:sz w:val="28"/>
          <w:szCs w:val="28"/>
        </w:rPr>
      </w:pPr>
      <w:r w:rsidRPr="00B9644D">
        <w:rPr>
          <w:color w:val="222222"/>
          <w:sz w:val="28"/>
          <w:szCs w:val="28"/>
        </w:rPr>
        <w:t>Его собственное убеждение, которое должно было изменить науку, состояло в том, что Солнце оказывает силу на планеты, вращающиеся вокруг него.</w:t>
      </w:r>
    </w:p>
    <w:p w:rsidR="00A01BB8" w:rsidRPr="00B9644D" w:rsidRDefault="00A01BB8" w:rsidP="00F809E0">
      <w:pPr>
        <w:pStyle w:val="a3"/>
        <w:shd w:val="clear" w:color="auto" w:fill="FFFFFF"/>
        <w:spacing w:before="0" w:beforeAutospacing="0" w:after="0" w:afterAutospacing="0"/>
        <w:rPr>
          <w:color w:val="222222"/>
          <w:sz w:val="28"/>
          <w:szCs w:val="28"/>
        </w:rPr>
      </w:pPr>
      <w:r w:rsidRPr="00B9644D">
        <w:rPr>
          <w:color w:val="222222"/>
          <w:sz w:val="28"/>
          <w:szCs w:val="28"/>
        </w:rPr>
        <w:lastRenderedPageBreak/>
        <w:t>В 1596 году, в возрасте 25 лет, он опубликовал книгу </w:t>
      </w:r>
      <w:r w:rsidRPr="00B9644D">
        <w:rPr>
          <w:rStyle w:val="a4"/>
          <w:color w:val="222222"/>
          <w:sz w:val="28"/>
          <w:szCs w:val="28"/>
        </w:rPr>
        <w:t>“Тайна космоса</w:t>
      </w:r>
      <w:r w:rsidRPr="00B9644D">
        <w:rPr>
          <w:color w:val="222222"/>
          <w:sz w:val="28"/>
          <w:szCs w:val="28"/>
        </w:rPr>
        <w:t>“. Его книга объясняла, почему, по логике вещей, Солн</w:t>
      </w:r>
      <w:r w:rsidR="00F809E0" w:rsidRPr="00B9644D">
        <w:rPr>
          <w:color w:val="222222"/>
          <w:sz w:val="28"/>
          <w:szCs w:val="28"/>
        </w:rPr>
        <w:t xml:space="preserve">це находится в центре </w:t>
      </w:r>
      <w:proofErr w:type="spellStart"/>
      <w:r w:rsidR="00F809E0" w:rsidRPr="00B9644D">
        <w:rPr>
          <w:color w:val="222222"/>
          <w:sz w:val="28"/>
          <w:szCs w:val="28"/>
        </w:rPr>
        <w:t>Солнечной</w:t>
      </w:r>
      <w:r w:rsidRPr="00B9644D">
        <w:rPr>
          <w:color w:val="222222"/>
          <w:sz w:val="28"/>
          <w:szCs w:val="28"/>
        </w:rPr>
        <w:t>системы</w:t>
      </w:r>
      <w:proofErr w:type="spellEnd"/>
      <w:r w:rsidRPr="00B9644D">
        <w:rPr>
          <w:color w:val="222222"/>
          <w:sz w:val="28"/>
          <w:szCs w:val="28"/>
        </w:rPr>
        <w:t>.</w:t>
      </w:r>
      <w:r w:rsidR="00F809E0" w:rsidRPr="00B9644D">
        <w:rPr>
          <w:color w:val="222222"/>
          <w:sz w:val="28"/>
          <w:szCs w:val="28"/>
        </w:rPr>
        <w:t xml:space="preserve">  Кеплер   </w:t>
      </w:r>
      <w:r w:rsidR="00F809E0" w:rsidRPr="00B9644D">
        <w:rPr>
          <w:sz w:val="28"/>
          <w:szCs w:val="28"/>
        </w:rPr>
        <w:t> </w:t>
      </w:r>
      <w:proofErr w:type="spellStart"/>
      <w:r w:rsidRPr="00B9644D">
        <w:rPr>
          <w:color w:val="222222"/>
          <w:sz w:val="28"/>
          <w:szCs w:val="28"/>
        </w:rPr>
        <w:t>отметил</w:t>
      </w:r>
      <w:proofErr w:type="gramStart"/>
      <w:r w:rsidRPr="00B9644D">
        <w:rPr>
          <w:color w:val="222222"/>
          <w:sz w:val="28"/>
          <w:szCs w:val="28"/>
        </w:rPr>
        <w:t>,</w:t>
      </w:r>
      <w:r w:rsidRPr="00B9644D">
        <w:rPr>
          <w:sz w:val="28"/>
          <w:szCs w:val="28"/>
        </w:rPr>
        <w:t>ч</w:t>
      </w:r>
      <w:proofErr w:type="gramEnd"/>
      <w:r w:rsidRPr="00B9644D">
        <w:rPr>
          <w:sz w:val="28"/>
          <w:szCs w:val="28"/>
        </w:rPr>
        <w:t>то</w:t>
      </w:r>
      <w:proofErr w:type="spellEnd"/>
      <w:r w:rsidRPr="00B9644D">
        <w:rPr>
          <w:sz w:val="28"/>
          <w:szCs w:val="28"/>
        </w:rPr>
        <w:t> </w:t>
      </w:r>
      <w:hyperlink r:id="rId6" w:tgtFrame="_blank" w:history="1">
        <w:r w:rsidRPr="00B9644D">
          <w:rPr>
            <w:rStyle w:val="a5"/>
            <w:color w:val="auto"/>
            <w:sz w:val="28"/>
            <w:szCs w:val="28"/>
            <w:u w:val="none"/>
          </w:rPr>
          <w:t>Меркурий</w:t>
        </w:r>
      </w:hyperlink>
      <w:r w:rsidRPr="00B9644D">
        <w:rPr>
          <w:sz w:val="28"/>
          <w:szCs w:val="28"/>
        </w:rPr>
        <w:t> и </w:t>
      </w:r>
      <w:hyperlink r:id="rId7" w:tgtFrame="_blank" w:history="1">
        <w:r w:rsidRPr="00B9644D">
          <w:rPr>
            <w:rStyle w:val="a5"/>
            <w:color w:val="auto"/>
            <w:sz w:val="28"/>
            <w:szCs w:val="28"/>
            <w:u w:val="none"/>
          </w:rPr>
          <w:t>Венера</w:t>
        </w:r>
      </w:hyperlink>
      <w:r w:rsidRPr="00B9644D">
        <w:rPr>
          <w:sz w:val="28"/>
          <w:szCs w:val="28"/>
        </w:rPr>
        <w:t> всегда кажутся близкими к </w:t>
      </w:r>
      <w:hyperlink r:id="rId8" w:tgtFrame="_blank" w:history="1">
        <w:r w:rsidRPr="00B9644D">
          <w:rPr>
            <w:rStyle w:val="a5"/>
            <w:color w:val="auto"/>
            <w:sz w:val="28"/>
            <w:szCs w:val="28"/>
            <w:u w:val="none"/>
          </w:rPr>
          <w:t>Солнцу</w:t>
        </w:r>
      </w:hyperlink>
      <w:r w:rsidRPr="00B9644D">
        <w:rPr>
          <w:sz w:val="28"/>
          <w:szCs w:val="28"/>
        </w:rPr>
        <w:t>, в отличие от </w:t>
      </w:r>
      <w:hyperlink r:id="rId9" w:tgtFrame="_blank" w:history="1">
        <w:r w:rsidRPr="00B9644D">
          <w:rPr>
            <w:rStyle w:val="a5"/>
            <w:color w:val="auto"/>
            <w:sz w:val="28"/>
            <w:szCs w:val="28"/>
            <w:u w:val="none"/>
          </w:rPr>
          <w:t>Марса</w:t>
        </w:r>
      </w:hyperlink>
      <w:r w:rsidRPr="00B9644D">
        <w:rPr>
          <w:sz w:val="28"/>
          <w:szCs w:val="28"/>
        </w:rPr>
        <w:t>, </w:t>
      </w:r>
      <w:hyperlink r:id="rId10" w:tgtFrame="_blank" w:history="1">
        <w:r w:rsidRPr="00B9644D">
          <w:rPr>
            <w:rStyle w:val="a5"/>
            <w:color w:val="auto"/>
            <w:sz w:val="28"/>
            <w:szCs w:val="28"/>
            <w:u w:val="none"/>
          </w:rPr>
          <w:t>Юпитера</w:t>
        </w:r>
      </w:hyperlink>
      <w:r w:rsidRPr="00B9644D">
        <w:rPr>
          <w:sz w:val="28"/>
          <w:szCs w:val="28"/>
        </w:rPr>
        <w:t> и </w:t>
      </w:r>
      <w:hyperlink r:id="rId11" w:tgtFrame="_blank" w:history="1">
        <w:r w:rsidRPr="00B9644D">
          <w:rPr>
            <w:rStyle w:val="a5"/>
            <w:color w:val="auto"/>
            <w:sz w:val="28"/>
            <w:szCs w:val="28"/>
            <w:u w:val="none"/>
          </w:rPr>
          <w:t>Сатурна</w:t>
        </w:r>
      </w:hyperlink>
      <w:r w:rsidRPr="00B9644D">
        <w:rPr>
          <w:sz w:val="28"/>
          <w:szCs w:val="28"/>
        </w:rPr>
        <w:t>.</w:t>
      </w:r>
      <w:r w:rsidRPr="00B9644D">
        <w:rPr>
          <w:color w:val="222222"/>
          <w:sz w:val="28"/>
          <w:szCs w:val="28"/>
        </w:rPr>
        <w:t xml:space="preserve"> Это объясняется тем, что орбиты Меркурия и Венеры находятся ближе к Солнцу, чем орбиты Земли. Кеплер сказал, что если Солнце и все планеты вращаются вокруг Земли, то нет никаких причин, почему Меркурий и Венера всегда должны быть рядом с Солнцем.</w:t>
      </w:r>
    </w:p>
    <w:p w:rsidR="00F809E0" w:rsidRPr="00B9644D" w:rsidRDefault="00A01BB8" w:rsidP="00F809E0">
      <w:pPr>
        <w:pStyle w:val="a3"/>
        <w:shd w:val="clear" w:color="auto" w:fill="FFFFFF"/>
        <w:spacing w:before="0" w:beforeAutospacing="0" w:after="0" w:afterAutospacing="0"/>
        <w:rPr>
          <w:color w:val="222222"/>
          <w:sz w:val="28"/>
          <w:szCs w:val="28"/>
        </w:rPr>
      </w:pPr>
      <w:r w:rsidRPr="00B9644D">
        <w:rPr>
          <w:color w:val="222222"/>
          <w:sz w:val="28"/>
          <w:szCs w:val="28"/>
        </w:rPr>
        <w:t xml:space="preserve">В конце </w:t>
      </w:r>
      <w:proofErr w:type="gramStart"/>
      <w:r w:rsidRPr="00B9644D">
        <w:rPr>
          <w:color w:val="222222"/>
          <w:sz w:val="28"/>
          <w:szCs w:val="28"/>
        </w:rPr>
        <w:t>концов</w:t>
      </w:r>
      <w:proofErr w:type="gramEnd"/>
      <w:r w:rsidRPr="00B9644D">
        <w:rPr>
          <w:color w:val="222222"/>
          <w:sz w:val="28"/>
          <w:szCs w:val="28"/>
        </w:rPr>
        <w:t xml:space="preserve"> Кеплер пришел к трем законам движения планет. Эти законы движения были сильной поддержкой для </w:t>
      </w:r>
      <w:proofErr w:type="spellStart"/>
      <w:r w:rsidRPr="00B9644D">
        <w:rPr>
          <w:color w:val="222222"/>
          <w:sz w:val="28"/>
          <w:szCs w:val="28"/>
        </w:rPr>
        <w:t>коперниканской</w:t>
      </w:r>
      <w:proofErr w:type="spellEnd"/>
      <w:r w:rsidRPr="00B9644D">
        <w:rPr>
          <w:color w:val="222222"/>
          <w:sz w:val="28"/>
          <w:szCs w:val="28"/>
        </w:rPr>
        <w:t xml:space="preserve"> модели Солнечной системы, но они не были полностью приняты другими астрономами сразу. Первый закон гласит, что планеты движутся по эллиптическим траекториям. Вторая – это то, что линия от Солнца до планеты будет охватывать равные площади в равные промежутки времени. Третий закон </w:t>
      </w:r>
      <w:proofErr w:type="gramStart"/>
      <w:r w:rsidRPr="00B9644D">
        <w:rPr>
          <w:color w:val="222222"/>
          <w:sz w:val="28"/>
          <w:szCs w:val="28"/>
        </w:rPr>
        <w:t>более количественный</w:t>
      </w:r>
      <w:proofErr w:type="gramEnd"/>
      <w:r w:rsidRPr="00B9644D">
        <w:rPr>
          <w:color w:val="222222"/>
          <w:sz w:val="28"/>
          <w:szCs w:val="28"/>
        </w:rPr>
        <w:t>, он гласит, что квадраты периодов планет пропорциональны кубам их средних расстояний от Солнца.</w:t>
      </w:r>
    </w:p>
    <w:p w:rsidR="00A01BB8" w:rsidRPr="00A01BB8" w:rsidRDefault="00A01BB8" w:rsidP="00F809E0">
      <w:pPr>
        <w:pStyle w:val="a3"/>
        <w:shd w:val="clear" w:color="auto" w:fill="FFFFFF"/>
        <w:spacing w:before="0" w:beforeAutospacing="0" w:after="0" w:afterAutospacing="0"/>
        <w:rPr>
          <w:color w:val="222222"/>
          <w:sz w:val="28"/>
          <w:szCs w:val="28"/>
        </w:rPr>
      </w:pPr>
      <w:r w:rsidRPr="00A01BB8">
        <w:rPr>
          <w:b/>
          <w:color w:val="535353"/>
          <w:sz w:val="28"/>
          <w:szCs w:val="28"/>
        </w:rPr>
        <w:t xml:space="preserve">Парацельс </w:t>
      </w:r>
      <w:r w:rsidRPr="00A01BB8">
        <w:rPr>
          <w:color w:val="535353"/>
          <w:sz w:val="28"/>
          <w:szCs w:val="28"/>
        </w:rPr>
        <w:t>- самый неоднозначный врач, философ, ученый.</w:t>
      </w:r>
      <w:r w:rsidRPr="00A01BB8">
        <w:rPr>
          <w:b/>
          <w:color w:val="535353"/>
          <w:sz w:val="28"/>
          <w:szCs w:val="28"/>
        </w:rPr>
        <w:t xml:space="preserve"> </w:t>
      </w:r>
      <w:r w:rsidR="00F809E0" w:rsidRPr="00B9644D">
        <w:rPr>
          <w:b/>
          <w:color w:val="4A4A4A"/>
          <w:sz w:val="28"/>
          <w:szCs w:val="28"/>
          <w:shd w:val="clear" w:color="auto" w:fill="FFFFFF"/>
        </w:rPr>
        <w:t xml:space="preserve">Филипп </w:t>
      </w:r>
      <w:proofErr w:type="spellStart"/>
      <w:r w:rsidR="00F809E0" w:rsidRPr="00B9644D">
        <w:rPr>
          <w:b/>
          <w:color w:val="4A4A4A"/>
          <w:sz w:val="28"/>
          <w:szCs w:val="28"/>
          <w:shd w:val="clear" w:color="auto" w:fill="FFFFFF"/>
        </w:rPr>
        <w:t>Ауреол</w:t>
      </w:r>
      <w:proofErr w:type="spellEnd"/>
      <w:r w:rsidR="00F809E0" w:rsidRPr="00B9644D">
        <w:rPr>
          <w:b/>
          <w:color w:val="4A4A4A"/>
          <w:sz w:val="28"/>
          <w:szCs w:val="28"/>
          <w:shd w:val="clear" w:color="auto" w:fill="FFFFFF"/>
        </w:rPr>
        <w:t xml:space="preserve"> Теофраст </w:t>
      </w:r>
      <w:proofErr w:type="spellStart"/>
      <w:r w:rsidR="00F809E0" w:rsidRPr="00B9644D">
        <w:rPr>
          <w:b/>
          <w:color w:val="4A4A4A"/>
          <w:sz w:val="28"/>
          <w:szCs w:val="28"/>
          <w:shd w:val="clear" w:color="auto" w:fill="FFFFFF"/>
        </w:rPr>
        <w:t>Бомбаст</w:t>
      </w:r>
      <w:proofErr w:type="spellEnd"/>
      <w:r w:rsidR="00F809E0" w:rsidRPr="00B9644D">
        <w:rPr>
          <w:b/>
          <w:color w:val="4A4A4A"/>
          <w:sz w:val="28"/>
          <w:szCs w:val="28"/>
          <w:shd w:val="clear" w:color="auto" w:fill="FFFFFF"/>
        </w:rPr>
        <w:t xml:space="preserve"> фон </w:t>
      </w:r>
      <w:proofErr w:type="spellStart"/>
      <w:r w:rsidR="00F809E0" w:rsidRPr="00B9644D">
        <w:rPr>
          <w:b/>
          <w:color w:val="4A4A4A"/>
          <w:sz w:val="28"/>
          <w:szCs w:val="28"/>
          <w:shd w:val="clear" w:color="auto" w:fill="FFFFFF"/>
        </w:rPr>
        <w:t>Гогенгейм</w:t>
      </w:r>
      <w:proofErr w:type="spellEnd"/>
      <w:r w:rsidR="00F809E0" w:rsidRPr="00B9644D">
        <w:rPr>
          <w:b/>
          <w:color w:val="4A4A4A"/>
          <w:sz w:val="28"/>
          <w:szCs w:val="28"/>
          <w:shd w:val="clear" w:color="auto" w:fill="FFFFFF"/>
        </w:rPr>
        <w:t xml:space="preserve"> (1493–1541 годы)</w:t>
      </w:r>
      <w:r w:rsidR="00F809E0" w:rsidRPr="00B9644D">
        <w:rPr>
          <w:color w:val="4A4A4A"/>
          <w:sz w:val="28"/>
          <w:szCs w:val="28"/>
          <w:shd w:val="clear" w:color="auto" w:fill="FFFFFF"/>
        </w:rPr>
        <w:t xml:space="preserve">, известный миру под именем Парацельс, </w:t>
      </w:r>
      <w:r w:rsidRPr="00A01BB8">
        <w:rPr>
          <w:color w:val="535353"/>
          <w:sz w:val="28"/>
          <w:szCs w:val="28"/>
        </w:rPr>
        <w:t xml:space="preserve">Им восхищались и критиковали, но все же он был и остается основоположником нового направления в медицине - </w:t>
      </w:r>
      <w:proofErr w:type="spellStart"/>
      <w:r w:rsidRPr="00A01BB8">
        <w:rPr>
          <w:color w:val="535353"/>
          <w:sz w:val="28"/>
          <w:szCs w:val="28"/>
        </w:rPr>
        <w:t>ятрохимии</w:t>
      </w:r>
      <w:proofErr w:type="spellEnd"/>
      <w:r w:rsidRPr="00A01BB8">
        <w:rPr>
          <w:color w:val="535353"/>
          <w:sz w:val="28"/>
          <w:szCs w:val="28"/>
        </w:rPr>
        <w:t>. преподавать в университете.</w:t>
      </w:r>
    </w:p>
    <w:p w:rsidR="00A01BB8" w:rsidRPr="00A01BB8" w:rsidRDefault="00A01BB8" w:rsidP="00A01BB8">
      <w:pPr>
        <w:spacing w:before="120" w:after="216" w:line="240" w:lineRule="auto"/>
        <w:jc w:val="both"/>
        <w:rPr>
          <w:rFonts w:ascii="Times New Roman" w:eastAsia="Times New Roman" w:hAnsi="Times New Roman" w:cs="Times New Roman"/>
          <w:color w:val="535353"/>
          <w:sz w:val="28"/>
          <w:szCs w:val="28"/>
          <w:lang w:eastAsia="ru-RU"/>
        </w:rPr>
      </w:pPr>
      <w:r w:rsidRPr="00A01BB8">
        <w:rPr>
          <w:rFonts w:ascii="Times New Roman" w:eastAsia="Times New Roman" w:hAnsi="Times New Roman" w:cs="Times New Roman"/>
          <w:color w:val="535353"/>
          <w:sz w:val="28"/>
          <w:szCs w:val="28"/>
          <w:lang w:eastAsia="ru-RU"/>
        </w:rPr>
        <w:t xml:space="preserve">   Представления Парацельса актуальны для медицины и философии и нашего времени. В своих трудах он использовал знания из области алхимии, рассматривал понятия материи и вещества, придавал большое значение совмещению химических веществ с физиологией человека. Интересно рассмотреть, как ученый совместил три дисциплины в одну и создал нечто новое, что назвал - </w:t>
      </w:r>
      <w:proofErr w:type="spellStart"/>
      <w:r w:rsidRPr="00A01BB8">
        <w:rPr>
          <w:rFonts w:ascii="Times New Roman" w:eastAsia="Times New Roman" w:hAnsi="Times New Roman" w:cs="Times New Roman"/>
          <w:color w:val="535353"/>
          <w:sz w:val="28"/>
          <w:szCs w:val="28"/>
          <w:lang w:eastAsia="ru-RU"/>
        </w:rPr>
        <w:t>ятрохимией</w:t>
      </w:r>
      <w:proofErr w:type="spellEnd"/>
      <w:r w:rsidRPr="00A01BB8">
        <w:rPr>
          <w:rFonts w:ascii="Times New Roman" w:eastAsia="Times New Roman" w:hAnsi="Times New Roman" w:cs="Times New Roman"/>
          <w:color w:val="535353"/>
          <w:sz w:val="28"/>
          <w:szCs w:val="28"/>
          <w:lang w:eastAsia="ru-RU"/>
        </w:rPr>
        <w:t>.</w:t>
      </w:r>
    </w:p>
    <w:p w:rsidR="00A01BB8" w:rsidRPr="00A01BB8" w:rsidRDefault="00A01BB8" w:rsidP="00F809E0">
      <w:pPr>
        <w:spacing w:before="120" w:after="0" w:line="240" w:lineRule="auto"/>
        <w:jc w:val="both"/>
        <w:rPr>
          <w:rFonts w:ascii="Times New Roman" w:eastAsia="Times New Roman" w:hAnsi="Times New Roman" w:cs="Times New Roman"/>
          <w:color w:val="535353"/>
          <w:sz w:val="28"/>
          <w:szCs w:val="28"/>
          <w:lang w:eastAsia="ru-RU"/>
        </w:rPr>
      </w:pPr>
      <w:r w:rsidRPr="00A01BB8">
        <w:rPr>
          <w:rFonts w:ascii="Times New Roman" w:eastAsia="Times New Roman" w:hAnsi="Times New Roman" w:cs="Times New Roman"/>
          <w:color w:val="535353"/>
          <w:sz w:val="28"/>
          <w:szCs w:val="28"/>
          <w:lang w:eastAsia="ru-RU"/>
        </w:rPr>
        <w:t>  </w:t>
      </w:r>
      <w:r w:rsidRPr="00B9644D">
        <w:rPr>
          <w:rFonts w:ascii="Times New Roman" w:eastAsia="Times New Roman" w:hAnsi="Times New Roman" w:cs="Times New Roman"/>
          <w:b/>
          <w:bCs/>
          <w:color w:val="535353"/>
          <w:sz w:val="28"/>
          <w:szCs w:val="28"/>
          <w:lang w:eastAsia="ru-RU"/>
        </w:rPr>
        <w:t> Основные идеи Парацельса:</w:t>
      </w:r>
    </w:p>
    <w:p w:rsidR="00A01BB8" w:rsidRPr="00A01BB8" w:rsidRDefault="00F809E0" w:rsidP="00F809E0">
      <w:pPr>
        <w:spacing w:before="120" w:after="0" w:line="240" w:lineRule="auto"/>
        <w:jc w:val="both"/>
        <w:rPr>
          <w:rFonts w:ascii="Times New Roman" w:eastAsia="Times New Roman" w:hAnsi="Times New Roman" w:cs="Times New Roman"/>
          <w:color w:val="535353"/>
          <w:sz w:val="28"/>
          <w:szCs w:val="28"/>
          <w:lang w:eastAsia="ru-RU"/>
        </w:rPr>
      </w:pPr>
      <w:r w:rsidRPr="00B9644D">
        <w:rPr>
          <w:rFonts w:ascii="Times New Roman" w:eastAsia="Times New Roman" w:hAnsi="Times New Roman" w:cs="Times New Roman"/>
          <w:i/>
          <w:iCs/>
          <w:color w:val="535353"/>
          <w:sz w:val="28"/>
          <w:szCs w:val="28"/>
          <w:lang w:eastAsia="ru-RU"/>
        </w:rPr>
        <w:t>-</w:t>
      </w:r>
      <w:r w:rsidR="00A01BB8" w:rsidRPr="00B9644D">
        <w:rPr>
          <w:rFonts w:ascii="Times New Roman" w:eastAsia="Times New Roman" w:hAnsi="Times New Roman" w:cs="Times New Roman"/>
          <w:i/>
          <w:iCs/>
          <w:color w:val="535353"/>
          <w:sz w:val="28"/>
          <w:szCs w:val="28"/>
          <w:lang w:eastAsia="ru-RU"/>
        </w:rPr>
        <w:t>настоящая цель химии заключается не в изготовлении золота, а в приготовлении лекарств;</w:t>
      </w:r>
    </w:p>
    <w:p w:rsidR="00A01BB8" w:rsidRPr="00A01BB8" w:rsidRDefault="00F809E0" w:rsidP="00F809E0">
      <w:pPr>
        <w:spacing w:before="120" w:after="0" w:line="240" w:lineRule="auto"/>
        <w:jc w:val="both"/>
        <w:rPr>
          <w:rFonts w:ascii="Times New Roman" w:eastAsia="Times New Roman" w:hAnsi="Times New Roman" w:cs="Times New Roman"/>
          <w:color w:val="535353"/>
          <w:sz w:val="28"/>
          <w:szCs w:val="28"/>
          <w:lang w:eastAsia="ru-RU"/>
        </w:rPr>
      </w:pPr>
      <w:r w:rsidRPr="00B9644D">
        <w:rPr>
          <w:rFonts w:ascii="Times New Roman" w:eastAsia="Times New Roman" w:hAnsi="Times New Roman" w:cs="Times New Roman"/>
          <w:i/>
          <w:iCs/>
          <w:color w:val="535353"/>
          <w:sz w:val="28"/>
          <w:szCs w:val="28"/>
          <w:lang w:eastAsia="ru-RU"/>
        </w:rPr>
        <w:t>-</w:t>
      </w:r>
      <w:r w:rsidR="00A01BB8" w:rsidRPr="00B9644D">
        <w:rPr>
          <w:rFonts w:ascii="Times New Roman" w:eastAsia="Times New Roman" w:hAnsi="Times New Roman" w:cs="Times New Roman"/>
          <w:i/>
          <w:iCs/>
          <w:color w:val="535353"/>
          <w:sz w:val="28"/>
          <w:szCs w:val="28"/>
          <w:lang w:eastAsia="ru-RU"/>
        </w:rPr>
        <w:t xml:space="preserve"> существуют три основные части материи - ртуть, соль и сера;</w:t>
      </w:r>
    </w:p>
    <w:p w:rsidR="00A01BB8" w:rsidRPr="00A01BB8" w:rsidRDefault="00F809E0" w:rsidP="00F809E0">
      <w:pPr>
        <w:spacing w:before="120" w:after="0" w:line="240" w:lineRule="auto"/>
        <w:jc w:val="both"/>
        <w:rPr>
          <w:rFonts w:ascii="Times New Roman" w:eastAsia="Times New Roman" w:hAnsi="Times New Roman" w:cs="Times New Roman"/>
          <w:color w:val="535353"/>
          <w:sz w:val="28"/>
          <w:szCs w:val="28"/>
          <w:lang w:eastAsia="ru-RU"/>
        </w:rPr>
      </w:pPr>
      <w:r w:rsidRPr="00B9644D">
        <w:rPr>
          <w:rFonts w:ascii="Times New Roman" w:eastAsia="Times New Roman" w:hAnsi="Times New Roman" w:cs="Times New Roman"/>
          <w:i/>
          <w:iCs/>
          <w:color w:val="535353"/>
          <w:sz w:val="28"/>
          <w:szCs w:val="28"/>
          <w:lang w:eastAsia="ru-RU"/>
        </w:rPr>
        <w:t>-</w:t>
      </w:r>
      <w:r w:rsidR="00A01BB8" w:rsidRPr="00B9644D">
        <w:rPr>
          <w:rFonts w:ascii="Times New Roman" w:eastAsia="Times New Roman" w:hAnsi="Times New Roman" w:cs="Times New Roman"/>
          <w:i/>
          <w:iCs/>
          <w:color w:val="535353"/>
          <w:sz w:val="28"/>
          <w:szCs w:val="28"/>
          <w:lang w:eastAsia="ru-RU"/>
        </w:rPr>
        <w:t xml:space="preserve"> в человеке ртуть соответствует духу, соль - телу, а сера - душе, которая связывает душу с телом. Все процессы, происходящие в человеческом организме, можно представить как химическое взаимодействие этих алхимических начал, а болезни есть результат отклонения от нормального взаимодействия и соотношения трех элементов;</w:t>
      </w:r>
    </w:p>
    <w:p w:rsidR="00A01BB8" w:rsidRPr="00A01BB8" w:rsidRDefault="00F809E0" w:rsidP="00F809E0">
      <w:pPr>
        <w:spacing w:before="120" w:after="0" w:line="240" w:lineRule="auto"/>
        <w:jc w:val="both"/>
        <w:rPr>
          <w:rFonts w:ascii="Times New Roman" w:eastAsia="Times New Roman" w:hAnsi="Times New Roman" w:cs="Times New Roman"/>
          <w:color w:val="535353"/>
          <w:sz w:val="28"/>
          <w:szCs w:val="28"/>
          <w:lang w:eastAsia="ru-RU"/>
        </w:rPr>
      </w:pPr>
      <w:r w:rsidRPr="00B9644D">
        <w:rPr>
          <w:rFonts w:ascii="Times New Roman" w:eastAsia="Times New Roman" w:hAnsi="Times New Roman" w:cs="Times New Roman"/>
          <w:i/>
          <w:iCs/>
          <w:color w:val="535353"/>
          <w:sz w:val="28"/>
          <w:szCs w:val="28"/>
          <w:lang w:eastAsia="ru-RU"/>
        </w:rPr>
        <w:t>-</w:t>
      </w:r>
      <w:r w:rsidR="00A01BB8" w:rsidRPr="00B9644D">
        <w:rPr>
          <w:rFonts w:ascii="Times New Roman" w:eastAsia="Times New Roman" w:hAnsi="Times New Roman" w:cs="Times New Roman"/>
          <w:i/>
          <w:iCs/>
          <w:color w:val="535353"/>
          <w:sz w:val="28"/>
          <w:szCs w:val="28"/>
          <w:lang w:eastAsia="ru-RU"/>
        </w:rPr>
        <w:t xml:space="preserve"> яды в малых количествах - лекарства.</w:t>
      </w:r>
    </w:p>
    <w:p w:rsidR="00A01BB8" w:rsidRPr="00A01BB8" w:rsidRDefault="00A01BB8" w:rsidP="00F809E0">
      <w:pPr>
        <w:spacing w:before="120" w:after="0" w:line="240" w:lineRule="auto"/>
        <w:jc w:val="both"/>
        <w:rPr>
          <w:rFonts w:ascii="Times New Roman" w:eastAsia="Times New Roman" w:hAnsi="Times New Roman" w:cs="Times New Roman"/>
          <w:color w:val="535353"/>
          <w:sz w:val="28"/>
          <w:szCs w:val="28"/>
          <w:lang w:eastAsia="ru-RU"/>
        </w:rPr>
      </w:pPr>
      <w:r w:rsidRPr="00A01BB8">
        <w:rPr>
          <w:rFonts w:ascii="Times New Roman" w:eastAsia="Times New Roman" w:hAnsi="Times New Roman" w:cs="Times New Roman"/>
          <w:color w:val="535353"/>
          <w:sz w:val="28"/>
          <w:szCs w:val="28"/>
          <w:lang w:eastAsia="ru-RU"/>
        </w:rPr>
        <w:t xml:space="preserve">   Таким образом, Парацельс стал первым в мире </w:t>
      </w:r>
      <w:proofErr w:type="spellStart"/>
      <w:r w:rsidRPr="00A01BB8">
        <w:rPr>
          <w:rFonts w:ascii="Times New Roman" w:eastAsia="Times New Roman" w:hAnsi="Times New Roman" w:cs="Times New Roman"/>
          <w:color w:val="535353"/>
          <w:sz w:val="28"/>
          <w:szCs w:val="28"/>
          <w:lang w:eastAsia="ru-RU"/>
        </w:rPr>
        <w:t>ученым-ятрохимиком</w:t>
      </w:r>
      <w:proofErr w:type="spellEnd"/>
      <w:r w:rsidRPr="00A01BB8">
        <w:rPr>
          <w:rFonts w:ascii="Times New Roman" w:eastAsia="Times New Roman" w:hAnsi="Times New Roman" w:cs="Times New Roman"/>
          <w:color w:val="535353"/>
          <w:sz w:val="28"/>
          <w:szCs w:val="28"/>
          <w:lang w:eastAsia="ru-RU"/>
        </w:rPr>
        <w:t xml:space="preserve">. Благодаря несомненным успехам, достигнутым Парацельсом, его взгляды завоевали широкое признание. </w:t>
      </w:r>
      <w:proofErr w:type="spellStart"/>
      <w:r w:rsidRPr="00A01BB8">
        <w:rPr>
          <w:rFonts w:ascii="Times New Roman" w:eastAsia="Times New Roman" w:hAnsi="Times New Roman" w:cs="Times New Roman"/>
          <w:color w:val="535353"/>
          <w:sz w:val="28"/>
          <w:szCs w:val="28"/>
          <w:lang w:eastAsia="ru-RU"/>
        </w:rPr>
        <w:t>Ятрохимия</w:t>
      </w:r>
      <w:proofErr w:type="spellEnd"/>
      <w:r w:rsidRPr="00A01BB8">
        <w:rPr>
          <w:rFonts w:ascii="Times New Roman" w:eastAsia="Times New Roman" w:hAnsi="Times New Roman" w:cs="Times New Roman"/>
          <w:color w:val="535353"/>
          <w:sz w:val="28"/>
          <w:szCs w:val="28"/>
          <w:lang w:eastAsia="ru-RU"/>
        </w:rPr>
        <w:t xml:space="preserve"> сыграла большую роль в борьбе с эпидемиями в Средние в</w:t>
      </w:r>
      <w:r w:rsidR="00F809E0" w:rsidRPr="00B9644D">
        <w:rPr>
          <w:rFonts w:ascii="Times New Roman" w:eastAsia="Times New Roman" w:hAnsi="Times New Roman" w:cs="Times New Roman"/>
          <w:color w:val="535353"/>
          <w:sz w:val="28"/>
          <w:szCs w:val="28"/>
          <w:lang w:eastAsia="ru-RU"/>
        </w:rPr>
        <w:t xml:space="preserve">ека и дала начало аптекарскому, </w:t>
      </w:r>
      <w:r w:rsidRPr="00A01BB8">
        <w:rPr>
          <w:rFonts w:ascii="Times New Roman" w:eastAsia="Times New Roman" w:hAnsi="Times New Roman" w:cs="Times New Roman"/>
          <w:color w:val="535353"/>
          <w:sz w:val="28"/>
          <w:szCs w:val="28"/>
          <w:lang w:eastAsia="ru-RU"/>
        </w:rPr>
        <w:t>а затем и фармацевтическому делу.</w:t>
      </w:r>
    </w:p>
    <w:p w:rsidR="00A01BB8" w:rsidRPr="00B9644D" w:rsidRDefault="00A01BB8" w:rsidP="00F809E0">
      <w:pPr>
        <w:spacing w:after="0"/>
        <w:rPr>
          <w:rFonts w:ascii="Times New Roman" w:hAnsi="Times New Roman" w:cs="Times New Roman"/>
          <w:sz w:val="28"/>
          <w:szCs w:val="28"/>
        </w:rPr>
      </w:pPr>
    </w:p>
    <w:p w:rsidR="00F809E0" w:rsidRPr="00B9644D" w:rsidRDefault="00A01BB8" w:rsidP="00F809E0">
      <w:pPr>
        <w:spacing w:after="0"/>
        <w:rPr>
          <w:rFonts w:ascii="Times New Roman" w:hAnsi="Times New Roman" w:cs="Times New Roman"/>
          <w:sz w:val="28"/>
          <w:szCs w:val="28"/>
        </w:rPr>
      </w:pPr>
      <w:r w:rsidRPr="00B9644D">
        <w:rPr>
          <w:rFonts w:ascii="Times New Roman" w:hAnsi="Times New Roman" w:cs="Times New Roman"/>
          <w:b/>
          <w:sz w:val="28"/>
          <w:szCs w:val="28"/>
        </w:rPr>
        <w:t xml:space="preserve">4. Значение философии Ренессанса. </w:t>
      </w:r>
    </w:p>
    <w:p w:rsidR="00F809E0" w:rsidRPr="00B9644D" w:rsidRDefault="00A01BB8" w:rsidP="00F809E0">
      <w:pPr>
        <w:spacing w:after="0"/>
        <w:rPr>
          <w:rFonts w:ascii="Times New Roman" w:hAnsi="Times New Roman" w:cs="Times New Roman"/>
          <w:sz w:val="28"/>
          <w:szCs w:val="28"/>
        </w:rPr>
      </w:pPr>
      <w:r w:rsidRPr="00B9644D">
        <w:rPr>
          <w:rFonts w:ascii="Times New Roman" w:hAnsi="Times New Roman" w:cs="Times New Roman"/>
          <w:sz w:val="28"/>
          <w:szCs w:val="28"/>
        </w:rPr>
        <w:t xml:space="preserve">1. Началось активное формирование нового мировоззрения, ориентированного на человека-личность, на научное знание и носящее все более светский характер. </w:t>
      </w:r>
    </w:p>
    <w:p w:rsidR="00F809E0" w:rsidRPr="00B9644D" w:rsidRDefault="00A01BB8" w:rsidP="00F809E0">
      <w:pPr>
        <w:spacing w:after="0"/>
        <w:rPr>
          <w:rFonts w:ascii="Times New Roman" w:hAnsi="Times New Roman" w:cs="Times New Roman"/>
          <w:sz w:val="28"/>
          <w:szCs w:val="28"/>
        </w:rPr>
      </w:pPr>
      <w:r w:rsidRPr="00B9644D">
        <w:rPr>
          <w:rFonts w:ascii="Times New Roman" w:hAnsi="Times New Roman" w:cs="Times New Roman"/>
          <w:sz w:val="28"/>
          <w:szCs w:val="28"/>
        </w:rPr>
        <w:t>2. Ядром европейской духовной культуры стал Гуманизм.</w:t>
      </w:r>
    </w:p>
    <w:p w:rsidR="00F809E0" w:rsidRPr="00B9644D" w:rsidRDefault="00A01BB8" w:rsidP="00F809E0">
      <w:pPr>
        <w:spacing w:after="0"/>
        <w:rPr>
          <w:rFonts w:ascii="Times New Roman" w:hAnsi="Times New Roman" w:cs="Times New Roman"/>
          <w:sz w:val="28"/>
          <w:szCs w:val="28"/>
        </w:rPr>
      </w:pPr>
      <w:r w:rsidRPr="00B9644D">
        <w:rPr>
          <w:rFonts w:ascii="Times New Roman" w:hAnsi="Times New Roman" w:cs="Times New Roman"/>
          <w:sz w:val="28"/>
          <w:szCs w:val="28"/>
        </w:rPr>
        <w:t xml:space="preserve"> 3. Философская мысль, опираясь на научные знания о мире, становилась все более самостоятельной.</w:t>
      </w:r>
    </w:p>
    <w:p w:rsidR="00D2292F" w:rsidRPr="00F809E0" w:rsidRDefault="00A01BB8" w:rsidP="00F809E0">
      <w:pPr>
        <w:spacing w:after="0"/>
        <w:rPr>
          <w:rFonts w:ascii="Times New Roman" w:hAnsi="Times New Roman" w:cs="Times New Roman"/>
          <w:sz w:val="40"/>
          <w:szCs w:val="40"/>
        </w:rPr>
      </w:pPr>
      <w:r w:rsidRPr="00F809E0">
        <w:rPr>
          <w:rFonts w:ascii="Times New Roman" w:hAnsi="Times New Roman" w:cs="Times New Roman"/>
          <w:sz w:val="40"/>
          <w:szCs w:val="40"/>
        </w:rPr>
        <w:t xml:space="preserve"> 4. Развитие науки обретало все более широкие масштабы, что со временем вылилось в научную революцию раннего Нового времени (XVII </w:t>
      </w:r>
      <w:proofErr w:type="gramStart"/>
      <w:r w:rsidRPr="00F809E0">
        <w:rPr>
          <w:rFonts w:ascii="Times New Roman" w:hAnsi="Times New Roman" w:cs="Times New Roman"/>
          <w:sz w:val="40"/>
          <w:szCs w:val="40"/>
        </w:rPr>
        <w:t>в</w:t>
      </w:r>
      <w:proofErr w:type="gramEnd"/>
      <w:r w:rsidRPr="00F809E0">
        <w:rPr>
          <w:rFonts w:ascii="Times New Roman" w:hAnsi="Times New Roman" w:cs="Times New Roman"/>
          <w:sz w:val="40"/>
          <w:szCs w:val="40"/>
        </w:rPr>
        <w:t>.)</w:t>
      </w:r>
    </w:p>
    <w:sectPr w:rsidR="00D2292F" w:rsidRPr="00F809E0" w:rsidSect="00D22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54F0E"/>
    <w:multiLevelType w:val="hybridMultilevel"/>
    <w:tmpl w:val="82E86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27C5B"/>
    <w:rsid w:val="0043300B"/>
    <w:rsid w:val="005B5B44"/>
    <w:rsid w:val="005F7FD3"/>
    <w:rsid w:val="00727C5B"/>
    <w:rsid w:val="007D12AF"/>
    <w:rsid w:val="00883A92"/>
    <w:rsid w:val="00A01BB8"/>
    <w:rsid w:val="00B9644D"/>
    <w:rsid w:val="00D2292F"/>
    <w:rsid w:val="00F809E0"/>
    <w:rsid w:val="00F84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2F"/>
  </w:style>
  <w:style w:type="paragraph" w:styleId="2">
    <w:name w:val="heading 2"/>
    <w:basedOn w:val="a"/>
    <w:link w:val="20"/>
    <w:uiPriority w:val="9"/>
    <w:qFormat/>
    <w:rsid w:val="00A01B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1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1BB8"/>
    <w:rPr>
      <w:i/>
      <w:iCs/>
    </w:rPr>
  </w:style>
  <w:style w:type="character" w:styleId="a5">
    <w:name w:val="Hyperlink"/>
    <w:basedOn w:val="a0"/>
    <w:uiPriority w:val="99"/>
    <w:semiHidden/>
    <w:unhideWhenUsed/>
    <w:rsid w:val="00A01BB8"/>
    <w:rPr>
      <w:color w:val="0000FF"/>
      <w:u w:val="single"/>
    </w:rPr>
  </w:style>
  <w:style w:type="character" w:customStyle="1" w:styleId="20">
    <w:name w:val="Заголовок 2 Знак"/>
    <w:basedOn w:val="a0"/>
    <w:link w:val="2"/>
    <w:uiPriority w:val="9"/>
    <w:rsid w:val="00A01BB8"/>
    <w:rPr>
      <w:rFonts w:ascii="Times New Roman" w:eastAsia="Times New Roman" w:hAnsi="Times New Roman" w:cs="Times New Roman"/>
      <w:b/>
      <w:bCs/>
      <w:sz w:val="36"/>
      <w:szCs w:val="36"/>
      <w:lang w:eastAsia="ru-RU"/>
    </w:rPr>
  </w:style>
  <w:style w:type="character" w:styleId="a6">
    <w:name w:val="Strong"/>
    <w:basedOn w:val="a0"/>
    <w:uiPriority w:val="22"/>
    <w:qFormat/>
    <w:rsid w:val="00A01BB8"/>
    <w:rPr>
      <w:b/>
      <w:bCs/>
    </w:rPr>
  </w:style>
  <w:style w:type="paragraph" w:styleId="a7">
    <w:name w:val="List Paragraph"/>
    <w:basedOn w:val="a"/>
    <w:uiPriority w:val="34"/>
    <w:qFormat/>
    <w:rsid w:val="00F84E40"/>
    <w:pPr>
      <w:ind w:left="720"/>
      <w:contextualSpacing/>
    </w:pPr>
  </w:style>
</w:styles>
</file>

<file path=word/webSettings.xml><?xml version="1.0" encoding="utf-8"?>
<w:webSettings xmlns:r="http://schemas.openxmlformats.org/officeDocument/2006/relationships" xmlns:w="http://schemas.openxmlformats.org/wordprocessingml/2006/main">
  <w:divs>
    <w:div w:id="433329780">
      <w:bodyDiv w:val="1"/>
      <w:marLeft w:val="0"/>
      <w:marRight w:val="0"/>
      <w:marTop w:val="0"/>
      <w:marBottom w:val="0"/>
      <w:divBdr>
        <w:top w:val="none" w:sz="0" w:space="0" w:color="auto"/>
        <w:left w:val="none" w:sz="0" w:space="0" w:color="auto"/>
        <w:bottom w:val="none" w:sz="0" w:space="0" w:color="auto"/>
        <w:right w:val="none" w:sz="0" w:space="0" w:color="auto"/>
      </w:divBdr>
      <w:divsChild>
        <w:div w:id="1073158632">
          <w:marLeft w:val="0"/>
          <w:marRight w:val="0"/>
          <w:marTop w:val="0"/>
          <w:marBottom w:val="0"/>
          <w:divBdr>
            <w:top w:val="none" w:sz="0" w:space="0" w:color="auto"/>
            <w:left w:val="none" w:sz="0" w:space="0" w:color="auto"/>
            <w:bottom w:val="none" w:sz="0" w:space="0" w:color="auto"/>
            <w:right w:val="none" w:sz="0" w:space="0" w:color="auto"/>
          </w:divBdr>
          <w:divsChild>
            <w:div w:id="1335915189">
              <w:marLeft w:val="0"/>
              <w:marRight w:val="0"/>
              <w:marTop w:val="0"/>
              <w:marBottom w:val="0"/>
              <w:divBdr>
                <w:top w:val="none" w:sz="0" w:space="0" w:color="auto"/>
                <w:left w:val="none" w:sz="0" w:space="0" w:color="auto"/>
                <w:bottom w:val="none" w:sz="0" w:space="0" w:color="auto"/>
                <w:right w:val="none" w:sz="0" w:space="0" w:color="auto"/>
              </w:divBdr>
              <w:divsChild>
                <w:div w:id="1696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791">
          <w:marLeft w:val="0"/>
          <w:marRight w:val="0"/>
          <w:marTop w:val="0"/>
          <w:marBottom w:val="0"/>
          <w:divBdr>
            <w:top w:val="none" w:sz="0" w:space="0" w:color="auto"/>
            <w:left w:val="none" w:sz="0" w:space="0" w:color="auto"/>
            <w:bottom w:val="none" w:sz="0" w:space="0" w:color="auto"/>
            <w:right w:val="none" w:sz="0" w:space="0" w:color="auto"/>
          </w:divBdr>
        </w:div>
      </w:divsChild>
    </w:div>
    <w:div w:id="5845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kocmoc.ru/zvezdy/soln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okocmoc.ru/planets/vener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kocmoc.ru/planets/mercury/" TargetMode="External"/><Relationship Id="rId11" Type="http://schemas.openxmlformats.org/officeDocument/2006/relationships/hyperlink" Target="https://prokocmoc.ru/planets/saturn/" TargetMode="External"/><Relationship Id="rId5" Type="http://schemas.openxmlformats.org/officeDocument/2006/relationships/webSettings" Target="webSettings.xml"/><Relationship Id="rId10" Type="http://schemas.openxmlformats.org/officeDocument/2006/relationships/hyperlink" Target="https://prokocmoc.ru/planets/jupiter/" TargetMode="External"/><Relationship Id="rId4" Type="http://schemas.openxmlformats.org/officeDocument/2006/relationships/settings" Target="settings.xml"/><Relationship Id="rId9" Type="http://schemas.openxmlformats.org/officeDocument/2006/relationships/hyperlink" Target="https://prokocmoc.ru/planets/mars/ma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61D4A-C430-4B7D-9BD9-2AC5A4A0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Оксана Алексеевна</cp:lastModifiedBy>
  <cp:revision>3</cp:revision>
  <dcterms:created xsi:type="dcterms:W3CDTF">2022-02-01T16:12:00Z</dcterms:created>
  <dcterms:modified xsi:type="dcterms:W3CDTF">2022-02-01T17:50:00Z</dcterms:modified>
</cp:coreProperties>
</file>