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0E" w:rsidRDefault="004C550E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01.01 Раздел 5 Оказание сложных медицинских услуг</w:t>
      </w:r>
    </w:p>
    <w:p w:rsidR="00461EBA" w:rsidRDefault="00461EBA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26.01.2022, 27.01.2022 </w:t>
      </w:r>
    </w:p>
    <w:p w:rsidR="009E4702" w:rsidRPr="0002273D" w:rsidRDefault="004C550E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ЛЕКЦИЯ №</w:t>
      </w:r>
      <w:r w:rsidRPr="004C550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 № 4</w:t>
      </w:r>
      <w:r w:rsidR="000227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Парентеральный способ</w:t>
      </w:r>
      <w:r w:rsidR="009E4702" w:rsidRPr="0002273D">
        <w:rPr>
          <w:rFonts w:ascii="Times New Roman" w:hAnsi="Times New Roman" w:cs="Times New Roman"/>
          <w:b/>
          <w:sz w:val="24"/>
          <w:szCs w:val="24"/>
        </w:rPr>
        <w:t xml:space="preserve"> введение лекарственных средств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После изучения темы студент должен: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73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обязанности процедурной медсестры, её личную гигиену;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права процедурной медсестры;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деконтаминацию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шприцев;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профилактику ВИЧ-инфицирования и гепатита в ЛПУ;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273D">
        <w:rPr>
          <w:rFonts w:ascii="Times New Roman" w:hAnsi="Times New Roman" w:cs="Times New Roman"/>
          <w:sz w:val="24"/>
          <w:szCs w:val="24"/>
        </w:rPr>
        <w:t>санэпидрежим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процедурного кабинета;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что такое асептика и антисептика.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места в/к, п/к, в/м, в/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в инъекций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>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осложнения инъекций;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особенности парентерального введения некоторых лекарственных средств.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73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оказать себе помощь в случае попадания биологической жидкости на кожу или слизистые оболочки, или при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использованными инструментами;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пользоваться одноразовым шприцем;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набрать лекарственное средство в шприц из ампулы и из флакона;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разводить антибиотики и рассчитывать их дозы;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сделать п/к, в/к, в/м, в/в инъекции;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заполнить систему для капельного вливания;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сделать внутривенное капельное вливание;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оказать доврачебную помощь при возникших осложнениях;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вести документацию процедурного кабинета.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73D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Парентерально (минуя пищеварительный тракт) можно ввести лекарственные средства инъекционным путём и с помощью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. Инъекция(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) – впрыскивание лекарственных средств в мягкие, твёрдые и жидкие ткани (в кожу, подкожную клетчатку, мышцу, кость, кровь, лимфу, субарахноидальное пространство (под мозговую оболочку).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infusion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) – вливание большого количества жидкости в жидкие ткани – в кровь – в/в). Пункция – введение лекарственных препаратов в полости – брюшную, в спинномозговой канал, плевральную, сердечную, суставную и т. д.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Парентеральное введение в организм лекарственных препаратов характеризуется рядом особенностей: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нарушается целостность тканей в месте введения препарата, что требует строгое соблюдение правил асептики и антисептики;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используются специальные приборы, такие как шприцы, иглы, системы для капельного введения стерильных растворов,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инъекторы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Определённые инъекции (в артерию, подключичную вену, лимфатические сосуды) и пункции выполняются только врачом, но подготовку всего необходимого инструментария к этим манипуляциям осуществляет медицинская сестра. Медицинская сестра </w:t>
      </w:r>
      <w:r w:rsidRPr="0002273D">
        <w:rPr>
          <w:rFonts w:ascii="Times New Roman" w:hAnsi="Times New Roman" w:cs="Times New Roman"/>
          <w:sz w:val="24"/>
          <w:szCs w:val="24"/>
        </w:rPr>
        <w:lastRenderedPageBreak/>
        <w:t>самостоятельно делает внутрикожные(в/к), подкожные (п/к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),внутримышечные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 xml:space="preserve"> (в/м), внутривенные (в/в) инъекции.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73D">
        <w:rPr>
          <w:rFonts w:ascii="Times New Roman" w:hAnsi="Times New Roman" w:cs="Times New Roman"/>
          <w:b/>
          <w:sz w:val="24"/>
          <w:szCs w:val="24"/>
        </w:rPr>
        <w:t>Преимуществами парентерального способа введения лекарственных средств являются: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быстрота действия лекарственного препарата, поэтому инъекции незаменимы при оказании экстренной помощи;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большая точность дозировки, так как исключается влияние желудочного тракта на лекарственные средства;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исключается барьерная роль печени;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введение лекарственного средства не препятствуют рвота, затруднение глотания, бессознательное состояние пациента.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Использование этого способа введения лекарственных средств несколько ограничивается из-за обязательного участия медицинского персонала и возможности попадания в организм инфекции во время прокола кожи или при введении в ткани не стерильных растворов.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Обязанности процедурной медсестры</w:t>
      </w: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Выполнять манипуляции только по назначению врача.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Ставить в известность врача и регистрировать осложнения в соответствующем журнале.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Проводить парентеральное введение лекарственных средств (в/к инъекции для диагностических проб, в/м, п/к и в/в).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Проводить забор крови для специальных исследований.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Помогать врачу при проведении врачебных манипуляций: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определение группы крови и резус - фактора;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переливание крови;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кровопускание или вливания при спавшихся венах;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проводить в/в инъекции грудным детям в височные вены;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проведение аллергических проб с введением в/в или другим путём заведомо известных аллергенов.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Соблюдать правила асептики и антисептики.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Обеспечивать процедурный кабинет в зависимости от профориентации отделения набором инструментов, перевязочного материала, сывороток для определения группы крови, шприцев для инъекций и вливаний, а также необходимыми лекарственными средствами.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Вести по установленной в больнице форме учётную документацию процедурного кабинета.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Отчитываться о выполненной работе старшей медсестре.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Посещать секцию процедурных медсестёр.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Участвовать в наставничестве. В случае необходимости оказывать помощь коллегам (другим процедурным сёстрам, палатным сёстрам и т.д.).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Соблюдать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санэпидрежим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в отделении и в кабинете.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Соблюдать технику безопасности при работе в процедурном кабинете.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Готовить себе замену на случай непредвиденных обстоятельств.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Внедрять элементы НОТ (научной организации труда).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Вовремя производить замену пришедшего в негодность медицинского оборудования и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инструментов.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Права процедурной медсестры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Обсуждать предложения с заведующим отделением и старшей медсестрой об организации процедурного кабинета и рабочего места медсестры;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Принимать участие в заседаниях секции процедурных медсестёр;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Принимать участие в перекрёстных проверках по указанию руководителей;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Знакомиться с актами проверок;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Ходатайствовать перед администрацией больницы о вынесении поощрения с занесением в трудовую книжку или выговора санитарке процедурного кабинета;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Объявить устно выговор или взыскание, или, наоборот, благодарность санитарке при нарушениях в работе, или при отличиях в работе.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838">
        <w:rPr>
          <w:rFonts w:ascii="Times New Roman" w:hAnsi="Times New Roman" w:cs="Times New Roman"/>
          <w:b/>
          <w:sz w:val="24"/>
          <w:szCs w:val="24"/>
        </w:rPr>
        <w:t>Санэпидрежим</w:t>
      </w:r>
      <w:proofErr w:type="spellEnd"/>
      <w:r w:rsidRPr="00575838">
        <w:rPr>
          <w:rFonts w:ascii="Times New Roman" w:hAnsi="Times New Roman" w:cs="Times New Roman"/>
          <w:b/>
          <w:sz w:val="24"/>
          <w:szCs w:val="24"/>
        </w:rPr>
        <w:t xml:space="preserve"> процедурного кабинета</w:t>
      </w: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Требования к кабинету: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кабинет должен быть светлым, хорошо проветриваемым;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стены и потолок покрашены или выложены кафелем;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полы покрыты линолеумом или покрыты другим, не впитывающим в себя, материалом;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 кабинете не должно быть цветов, мягкой мебели, вся мебель покрыта пластиком (для удобства обработки);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 кабинете должна быть мнимая «красная черта» за которую пациентам и другим сотрудникам заходить нельзя (вокруг рабочего стола).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Требования к медицинской сестре процедурного кабинета:</w:t>
      </w: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медицинская сестра работает в хлопчатобумажном халате или брючном костюме и в шапочке. Все волосы убраны под шапочку, обувь, легко поддающаяся обработки, ногти коротко подстрижены без слоя лака. Работать в 4-слойной марлевой маске;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маски меняются через каждые 3 часа (или по мере загрязнения и увлажнения);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медсёстры, болеющие гнойничковыми заболеваниями (фурункулез, ячмень, панариций и т.д.) к работе в процедурном кабинете не допускаются;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макияж процедурной сестры должен быть умеренным, бижутерия (кольца, браслеты) - не допускаются;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от медсестры не должен исходить запах духов, чеснока, лука, табачного дыма, рыбы (во избежание аллергических реакций у пациентов);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не посещать в спец. одежде другие помещения (буфет, туалет и т.д.)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Текущая уборка: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делается утром перед началом работы;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стены протираются 1% раствором хлорамина, или перекисью водорода 3% с 0,5% моющим средством, или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аламинолом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1% на высоту вытянутой руки дважды с интервалом 15 минут стерильной маркированной («для стен») ветошью;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затем протираются окна и подоконники, мебель - снаружи и внутри, в последнюю очередь протираются полы;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проветривание после уборки и 4 раза в день по 15 - 20 минут;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включается бактерицидная лампа на 1 час;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ветошь после уборки дезинфицируется и стерилизуется;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 течение рабочего дня дважды проводится влажная уборка;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по 30мин 4 раза в день;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если во время работы пол или стол запачкан кровью - протереть дважды соответствующей маркировки ветошью 3% раствором хлорамина;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после каждого пациента протирать - жгут, подушечку, стол и другие предметы, до которых дотрагивался пациент;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каждый раз брать чистую ветошь из чистой ёмкости с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дезраствором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 после протирания помещать в ёмкость для использованных ветошей.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Заключительная уборка: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делается вечером, в конце рабочего дня;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стены протираются 1% раствором хлорамина, или перекисью водорода 3% с 0,5% моющим средством, или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аламинолом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1% на высоту вытянутой руки дважды с интервалом 15 минут стерильной маркированной («для стен») ветошью;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затем протираются окна и подоконники, мебель - снаружи и внутри, в последнюю очередь протираются полы;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проветривание;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включается бактерицидная лампа на 1 час;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ветошь после уборки дезинфицируется и стерилизуется;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Генеральная уборка:</w:t>
      </w: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проводится по графику 1 раз в неделю;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отдвигается от стен мебель;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уборка делается или методом орошения или методом протирания растворами - 1% раствором хлорамина, или 3% перекисью водорода с моющим 0,5% средством, или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аламинолом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1 %, или 0,75% раствором хлорамина с 0,5% моющим средством, или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лизоформином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3000, или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амоцидом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. (Приказ 345 от 26.09.97.МЗ РФ);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орошаются (или протираются) потолок, стены, мебель, оборудование (особое внимание требуется обращать на осветительные приборы);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важно соблюдать определённую последовательность уборки: вначале потолок и стены, затем стёкла, подоконники, трубы отопительной системы, аппаратуру, мебель;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Вымыть пол и перенести оборудование и мебель на чистую сторону;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Произвести мытьё второй половины кабинета,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Поверхности вымыть стерильной ветошью чистой водой. Персонал при этом надевает чистую спецодежду,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Включить бактерицидную лампу на 2 часа с перерывами,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Тщательно проветрить помещение.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Примечание:1 раз в месяц проводится бактериологический контроль (посев воздуха, смывы с рук медсестры, смывы с рабочих столов, шкафов),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Уборочный инвентарь хранят в специальном шкафу.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Генеральные и текущие уборки должны проводиться разной ветошью из разных ёмкостей (они должны быть соответственно промаркированы: « для текущей уборки», «для генеральной уборки»). За этим строго надо следить!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Виды шприцев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Инъекции делаются при помощи шприцев и игл. Шприц – простейший насос для нагнетания и отсасывания жидкости. Существуют различные виды шприцев для инъекций и для промывания полостей: многоразовые, одноразовые. Кроме этого различают шприцы для инъекций инсулиновый, туберкулиновый, шприц-тюбик, шприц-укладка, шприц-ручка.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Емкость шприцев для инъекций может быть 1; 1,5; 2; 2,5; 3; 5; 10; 20;50мл. Шприцы для промывания полостей могут быть ёмкостью 50, 100, 150, 200мл. (шприц Жане).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Выбор шприца зависит от вида инъекции. Так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вводят не более 0,5мл раствора, подкожно – 0,5 – 2мл, внутримышечно – 1 – 10мл, внутривенно – 20мл, в полость 20 – 50мл.</w:t>
      </w: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Устройство шприца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Шприц состоит из цилиндра с делениями и поршня. Цилиндр состоит из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подыгольного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конуса для насадки иглы, самого цилиндра и ободка. На цилиндр нанесены деления. Поршень состоит из самого поршня, стержня и рукоятки. Поршень свободно двигается в цилиндре, плотно прилегая к его стенкам.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Определение «цены» деления шприца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Чтобы набрать нужное количество лекарственного вещества в шприц нужно знать «цену» деления шприца, т. е. какое количество раствора может находиться между двумя ближайшими делениями цилиндра (деления и цифры указывают вместительность шприца в миллилитрах и долях миллилитра). Для того, чтобы определить «цену» деления, следует найти на цилиндре шприца ближайшую к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подыгольному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конусу цифру (количество миллилитров и разделить на число делений между этой цифрой 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подыгольным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конусом). Например, на цилиндре шприца ёмкостью 20мл ближайшая к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подыгольному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конусу цифра 10. Число делений между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подыгольным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конусом и этой цифрой равно 5. Разделим 10мл на 5, получим 2мл. Значит, «цена» деления шприца вместимостью 20мл равна 2мл.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Наиболее часто доза лекарственного вещества для парентерального введения назначается в миллилитрах и долях миллилитра. Встречаются и другие условные обозначения дозы. Например, больным сахарным диабетом назначается инсулин в единицах действия (ЕД). Для введения инсулина выпускаются специальные шприцы вместимостью 1мл, на цилиндре которых деления указывают не доли миллилитра, а единицы действия. В домашних условиях, а также для удобства их постоянной транспортировки, например, в кармане, для введения инсулина существуют шприцы, напоминающие по внешнему виду авторучку, например, шприц-ручка «Ново Пен 3».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Такие «ручки» снабжены одноразовой иглой. В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инъектор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помещается инсулиновый флакон, называемый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пенфиллом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(гильза).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Пенфилл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с инсулином, шприц и игла объединены в одну систему. Ручки, заправленные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пенфиллами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, выполняют функцию шприца и содержат достаточное количество инсулина для использования в течение нескольких дней. Количество инсулина, необходимое для каждой инъекции, устанавливается с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поворотомхвостовой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части ручки на необходимое число единиц.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Лекарственные средства можно также вводить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, подкожно, внутримышечно под давлением, используя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безыгольные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инъекторы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(инжекторы).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Иглы для инъекций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Иглы могут быть инъекционные и пункционные (для различных пункций).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Инъекционная игла – полая, узкая металлическая трубка из нержавеющей хромоникелевой стали. Она состоит из стержня иглы с косым заостренным срезом и канюли, при помощи которой игла плотно надевается на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подыгольный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конус шприца.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Иглы для различных инъекций отличаются по длине, диаметру сечения и форме заточки. Они должны применяться строго по назначению. Для в/м инъекции используются иглы длиной 60мм и диаметром сечения 0,8 – 1,0мм, для в/в – длиной 40мм и диаметром сечения 0,8мм, для п/к– длиной 20мм и диаметром сечения – 0,4 – 0,6мм, для в/к инъекции – длиной 15мм и диаметром сечения – 0,4мм.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Стержень иглы для в/в инъекции имеет срез под углом 30°, так как при более тупом срезе затруднён прокол кожи и вена ускользает от иглы, а иглой с более острым срезом легко проколоть сразу и переднюю и заднюю стенки вены. Иглы для в/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к инъекций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 xml:space="preserve"> имеют стержень со срезом также 30°, так как такой иглой легче войти в кожу. Для п/к и в/м инъекций угол среза – 45°. Пункционные иглы имеют срез стержня иглы 45°- 60°.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Вместе со шприцем одноразового применения часто упакована и игла для инъекций. Выбирая такой шприц для инъекции, следует убедиться, что игла, лежащая в упаковке, предназначена именно для этой инъекции.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Подготовка одноразового шприца к инъекции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Шприц однократного применения выпускается в собранном виде. Перед использованием необходимо проверить целостность упаковки, убедиться в отсутствии любых повреждений, проверить срок годности. Упаковку следует вскрывать со стороны поршня. Для набора лекарственного средства используется дополнительная игла однократного применения. Перед набором лекарственного средства необходимо убедиться в том, что поршень шприца свободно двигается в цилиндре. Игла, упакованная со шприцем, может бать уже надета на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подыгольный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конус, или быть рядом со шприцем. После набора лекарственного средства игла меняется, чтобы избежать попадания некоторых медикаментов с влажной иглы в подкожно-жировую клетчатку, так как незначительное количество их может вызвать сильнейшее раздражение и даже образование абсцессов.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Сухая стерильная игла снижает болезненность инъекции.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Pr="0002273D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Внутрикожное введение лекарственных средств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Эффективность лекарственной терапии, проводимой с помощью инъекций, во многом зависит от правильной техники её проведения. Чтобы лекарственный препарат был введён на нужную глубину, следует правильно выбрать место инъекции, тип иглы и угол, под которым она вводится.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Внутрикожные инъекции делаются с диагностическими целями, например, для постановки туберкулиновой реакции Манту и различных аллергических проб, а также с профилактической целью – БЦЖ. Раствор вводят под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слой непосредственно в кожу.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вводят от 0, 1 до 1,0мл жидкости. Места для инъекций – средняя треть передней поверхности предплечья и средняя наружная поверхность плеча.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Через 30мин оценить пробу. Если на месте введения нет никакой реакции – проба отрицательная. Если имеется гиперемия, припухлость более 0,5см при измерении линейкой, то проба положительная, и антибиотик вводить нельзя! Если папула менее 0,5см – проба сомнительная, пробу надо повторить. При положительной пробе надо сообщить результат врачу! Помимо местных проявлений пробы может быть общая реакция в виде тошноты, рвоты, головокружение, озноба и других симптомов, а также может развиться анафилактический шок.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Для контроля на другой руке можно сделать пробу с физиологическим раствором (0,9% раствор хлорида натрия).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Отметить в медицинской карте о выполненной процедуре и о реакции пациента на пробу.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A9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Примечание: спиртовые шарики берутся стерильным пинцетом.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Подкожное введение лекарственных средств</w:t>
      </w:r>
    </w:p>
    <w:p w:rsidR="00575838" w:rsidRPr="0002273D" w:rsidRDefault="00575838" w:rsidP="0057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Подкожная инъекция</w:t>
      </w: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Подкожная инъекция делается с лечебной, профилактической, питательной целью и с целью местного обезболивания.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Подкожно вводят препараты, которые должны медленно и постепенно всасываться в кровь. Пример подкожной инъекции – введение инсулина и гепарина. Лекарственное вещество вводят под кожу, непосредственно в подкожную жировую клетчатку.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Места подкожной инъекции: наружная поверхность плеча, передненаружная поверхность бедра, подлопаточная область, передняя брюшная стенка. Подкожная инъекция делается двумя способами: «сверху» и «снизу».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Расчет и разведение антибиотиков</w:t>
      </w: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Многие антибиотики (пенициллин, ампициллин,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и др.) выпускаются во флаконах, содержащих сухое (порошкообразное) вещество. Дозируются в единицах действия «ЕД» или граммах. Перед введением их необходимо растворить растворителем.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Для разведения антибиотиков можно использовать: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раствор новокаина 0,25% и 0,5%;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стерильный раствор натрия хлориды 0,9% - физиологический раствор;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бидистиллированную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воду для инъекций (вода для инъекций);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специально прилагаемый растворитель.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Антибиотики разводят из расчёта, чтобы в 1мл раствора содержалось 100000ЕД (1:1) или 200000ЕД (1:2), или 0,1 или 0,2г (100г – 200мг соответственно). Например, если во флаконе 500000ЕД или 500мг (0,5г), то разводить соответственно следует 5 (1:1) или 2,5 (1:2)мл растворителя.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Осложнения от введения антибиотиков: аллергические реакции вплоть до анафилактического шока; при введении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бициллина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– медикаментозная эмболия.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Осложнения от введения антибиотиков: анафилактический шок и другие аллергические реакции, инфильтраты (при введении растворов высокой концентрации), медикаментозная эмболия (при введении суспензий).</w:t>
      </w: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Внутримышечное введение лекарственных средств</w:t>
      </w: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Внутримышечные инъекции делаются с лечебной, питательной целью, а также с целью местной анестезии.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внутримышечном введении лекарственные средства вводятся в мышечный слой, расположенный ниже подкожной жировой клетчатки. Мышцы менее чувствительны, чем кожа и подкожно-жировая клетчатка, раствор, введенный в них, всасывается быстрее за счёт большого количества сосудов и сокращения мышц. Внутримышечно вводят много лекарственных растворов, которые не вызывают раздражения мягких тканей. Если необходимо ввести 2 лекарственных средства, их необходимо проверить на совместимость. При их несовместимости их вводят разными шприцами и в разные места. При необходимости проведения ряда инъекций, места введения надо менять и регистрировать. Это снижает вероятность местной тканевой реакции и улучшает всасывание препарата. Лицам с плохой свёртываемостью крови в/м инъекции противопоказаны.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Внутримышечная инъекция может быть выполнена в область плеча (дельтовидная мышца), в среднюю треть передней наружной поверхности бедра (широкая латеральная мышца) и в ягодицы (верхний наружный квадрант ягодицы). Область верхнего наружного квадранта включает большую, среднюю и малую ягодичные мышцы. Внутримышечные инъекции чаще всего выполняются в ягодичные мышцы.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Место инъекций можно установить по костным ориентирам: первый метод - мысленно провести вертикальную черту через седалищный бугор, а горизонтальную – через большой вертел бедренной кости. Таким образом, ягодичная область условно делится на 4 части. Внутримышечную инъекцию можно делать только в верхний наружный квадрант. В верхневнутренний квадрант делать инъекцию нельзя, так как большую часть квадранта занимает крестец и мышечный слой здесь очень незначительный. В нижнем внутреннем квадранте проходят крупные артерия, вена и седалищный нерв, а в нижнем наружном – большую часть занимает головка бедренной кости. (КВАДРАНТ – одна из четырех ячеек в таблице 2х2. 2.Одна из четырех равных по размеру областей плоскости, полученных в результате деления этой плоскости пересекающими перпендикулярными линиями.) (Квадрант - в плоскостной геометрии - четверть круга, ограниченная радиусами, расположенными под прямым углом друг к другу, и дугой окружности.) В аналитической геометрии это одно из четырех сечений плоскости, разделенной осями х и у. Квадрантом называют также устройство, которое служит для измерения углов, со шкалой, рассчитанной на 90°. (интернет Научно-Технический словарь)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Второй метод – мысленно провести линию от копчика до большого вертела бедренной кости. Инъекцию можно делать выше линии, к наружи. Третий метод – ладонь медсестры кладётся на ягодицу, основанием мизинца к копчику, и в пространство между большим и указательным пальцами, можно делать инъекцию.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определении места инъекции пациент может лежать: на животе, при этом пальцы его ног повёрнуты внутрь.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На боку, при этом нога, которая окажется сверху, согнута в бедре и колене, чтобы расслабить ягодичную мышцу.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Внутримышечная инъекция может выполняться и латеральную широкую мышцу бедра, которая хорошо развита. Для определения места инъекции на бедре медсестра располагает свою правую кисть на 1 – 2см ниже вертела бедренной кости, левую – на 1 – 2см выше надколенника, большие пальцы обеих кистей должны находиться на одной линии. Место инъекции расположено в центре области, образованной указательными пальцами обеих рук.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выполнении инъекции у маленьких детей и немощных взрослых следует взять кожу и мышцу в складку, чтобы быть уверенным, что препарат попал именно в мышцу. Положение пациента при этой инъекции – лёжа на спине со слегка согнутой в коленном суставе ногой, в которую будет сделана инъекция, или – сидя.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38" w:rsidRPr="0002273D" w:rsidRDefault="0057583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57583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38">
        <w:rPr>
          <w:rFonts w:ascii="Times New Roman" w:hAnsi="Times New Roman" w:cs="Times New Roman"/>
          <w:b/>
          <w:sz w:val="24"/>
          <w:szCs w:val="24"/>
        </w:rPr>
        <w:t>Внутривенное введение лекарственных средств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Внутривенная инъекция (пункция) – введение лекарственного средства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Внутривенное введение лекарственных средств применяют для оказания экстренной помощи при состояниях, угрожающих жизни, а также в случаях, если сильно раздражающие лекарственные средства не могут быть введены ни подкожно, ни внутримышечно с целью искусственного питания, лечения и общего наркоза.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Внутривенные инъекции удобнее делать в вены локтевого сгиба, но в некоторых случаях используют и более мелкие вены предплечья, кисти, стопы, височной области (у детей).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Внутривенную инъекцию нельзя делать при тромбофлебите, рубцах на вене, спазме вены. В этих случаях следует выбрать другую вену. Внутривенно лекарственные средства можно вводить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. Капельное вливание осуществляется с помощью специальных систем.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необходимости проведения частых и длительных капельных вливаний применяют метод катетеризации вен. Катетеризацию подключичной вены выполняет врач, катетеризацию периферических вен (локтевого сгиба, кисти) – медицинская сестра, получившая соответствующую специализацию.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При пункции вены могут возникнуть технические трудности, связанные с особенностями её строения. В зависимости от того, 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на сколько чётко вена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 xml:space="preserve"> просматривается под кожей и пальпируется, насколько фиксирована в подкожной клетчатке, какова плотность её стенки, выделяют 5 типов вен: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контурированная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 фиксированная толстостенная вена;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контурированная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 скользящая вена;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слабо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контурированная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 фиксированная толстостенная вена;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слабо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контурированная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 скользящая вена;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контурированная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фиксированная вена.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Более пригодны для пункции вены 1-го и 2-го типа. Менее удобны – вены 3-го и 4-го типа. Для их пункции необходимо взять иглу с более тонким стержнем. Наиболее неудобны вены 5-го типа, на которых выполняется каждая 4-я пункция. Прежде чем пунктировать такую вену, её необходимо сначала хорошо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пропальпировать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. Трудности возникают при пункции «ломких», «скользящих» и спавшихся вен.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Ломкость вены визуально 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 xml:space="preserve"> определить, но при пункции таких вен образуются гематомы. Причинами появления гематом при пункции являются: разрыв вены, нарушение техники фиксации иглы в вене. Данная патология встречается исключительно у пожилых людей.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пункции «скользящей» вены необходимо фиксировать её пальцем свободной руки.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Спавшиеся вены встречаются при нарушении центрального и периферического кровообращения. Перед пункцией спавшейся вены надо попросить пациента энергично поработать кулаком и похлопать по коже параллельно вене в области её пункции.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50E">
        <w:rPr>
          <w:rFonts w:ascii="Times New Roman" w:hAnsi="Times New Roman" w:cs="Times New Roman"/>
          <w:sz w:val="24"/>
          <w:szCs w:val="24"/>
          <w:u w:val="single"/>
        </w:rPr>
        <w:t>Осложнения:</w:t>
      </w:r>
      <w:r w:rsidRPr="0002273D">
        <w:rPr>
          <w:rFonts w:ascii="Times New Roman" w:hAnsi="Times New Roman" w:cs="Times New Roman"/>
          <w:sz w:val="24"/>
          <w:szCs w:val="24"/>
        </w:rPr>
        <w:t xml:space="preserve"> обморок, заражение ВИЧ-инфекцией, гепатитом, аллергические реакции, анафилактический шок, сепсис, коллапс, воздушная эмболия, некроз, пирогенные реакции, тромбофлебиты, флебиты, гематомы, спазм вены, ошибочное введение лекарственного средства, спонтанный разрыв вены,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экстравазация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 облитерация вены.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8310C0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0C0">
        <w:rPr>
          <w:rFonts w:ascii="Times New Roman" w:hAnsi="Times New Roman" w:cs="Times New Roman"/>
          <w:b/>
          <w:sz w:val="24"/>
          <w:szCs w:val="24"/>
        </w:rPr>
        <w:t>Взятие крови из вены</w:t>
      </w:r>
    </w:p>
    <w:p w:rsidR="009E4702" w:rsidRPr="008310C0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Взятие крови из вены для анализов выполняет процедурная сестра по назначению врача. Пациента следует предупредить, что исследование проводится натощак. Количество взятой крови зависит от вида исследований и составляет в среднем 10мл (от 3 до 15мл). Кровь можно брать с помощью шприца и с помощью вакуумной системы. Для некоторых исследований кровь берётся только иглой (т. е. она должна поступать в пробирку сама, в этом случае не разрушаются эритроциты).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Вакуумная система – это приспособление для взятия крови более безопасно.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Она состоит из держателя, к которому присоединяется игла с колпачком (многоразовый держатель), или корпуса и привинчивающейся к нему иглы (одноразовый держатель). Конус многоразового держателя снабжён специальным устройством для снятия иглы, которое позволяет медсестре, сбрасывать иглу, не дотрагиваясь до неё, с помощью одного лишь нажатия кнопочек на нём. К вакуумной системе прилагаются вакуумные пробирки с резиновыми пробками. При введении пробирки в корпус держателя пробка пробирки прокалывается и под действием вакуума кровь засасывается в пробирку.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Взятие крови из вены с помощью шприца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Оснащение: шприц ёмкостью 10 – 20мл с иглой для в/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в инъекций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>, спиртовые шарики (спирт – 70%), маска, перчатки, жгут, клеёнчатая подушечка, салфетка, маска, кожный антисептик, стерильная пробирка, антисептик для перчаток.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8310C0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0C0">
        <w:rPr>
          <w:rFonts w:ascii="Times New Roman" w:hAnsi="Times New Roman" w:cs="Times New Roman"/>
          <w:b/>
          <w:sz w:val="24"/>
          <w:szCs w:val="24"/>
        </w:rPr>
        <w:t>Внутривенные вливания</w:t>
      </w:r>
    </w:p>
    <w:p w:rsidR="009E4702" w:rsidRPr="008310C0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Введение растворов внутривенно может быть струйным и капельным(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). Система для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одноразового применения состоит из воздуховода – толстая короткая игла в колпачке с трубочкой на конце, в конце трубочки вставлен фильтр и самой системы. Система состоит из толстой длинной иглы в колпачке соединенной с помощью трубки с капельницей. Внутрь капельницы вмонтирован фильтр. Капельница соединена более длинной трубочкой с «узлом для инъекций» – резиновая трубочка с инъекционной иглой в колпачке. Иногда инъекционная игла упакована отдельно от системы (но в одной упаковке с ней), а система закрыта заглушкой.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0C0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Осложнения: обморок, заражение ВИЧ-инфекцией, гепатитом, аллергические реакции, анафилактический шок, сепсис, коллапс, воздушная эмболия, некроз, пирогенные реакции, тромбофлебиты, флебиты, гематомы, спазм вены, ошибочное введение лекарственного средства, спонтанный разрыв вены,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экстравазация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 облитерация вены.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5A">
        <w:rPr>
          <w:rFonts w:ascii="Times New Roman" w:hAnsi="Times New Roman" w:cs="Times New Roman"/>
          <w:b/>
          <w:sz w:val="24"/>
          <w:szCs w:val="24"/>
        </w:rPr>
        <w:t>Катетеризаци</w:t>
      </w:r>
      <w:r>
        <w:rPr>
          <w:rFonts w:ascii="Times New Roman" w:hAnsi="Times New Roman" w:cs="Times New Roman"/>
          <w:b/>
          <w:sz w:val="24"/>
          <w:szCs w:val="24"/>
        </w:rPr>
        <w:t>я вены с помощью иглы - "Бабочка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Показания: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внутривенное введение препаратов;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— интенсивная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инфузионно-трансфузионная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терапия.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2. Оборудование: лангета для руки, лейкопластырь, жгут, ватные шарики со спиртом, 0,9% раствор натрия хлорида, мазь йода-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повидона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 игла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>бабочка» 23—25-го калибра или катетер на игле 22—24-го калибра (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Aпgiocath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).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Техника выполнения: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Игла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>бабочка», выбрать необходимый сосуд: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вены волосистой части головы (надбровная, поверхностная височная, задняя ушная);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вены тыла кисти, дорсальная дуга;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вены предплечья;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вены стопы, дорсальная дуга;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переднелоктевая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ямка;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лодыжка (большая и малая подкожные вены);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на волосистой части головы побрить место пункции;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закрепить конечность на лангете или попросить ассистента подержать конечность или голову ребенка;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проксимальнее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места пункции наложить жгут. Если пунктировать вены волосистой части головы, вокруг нее над бровями завязать резиновую ленту;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протереть место пункции спиртом;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заполнить соединительные трубки раствором, отсоединить шприц от иглы;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взять иглу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>бабочку» за пластиковые «крылья» и свободным указательным пальцем туго натянуть кожу для стабилизации вены;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— ввести иглу через кожу и продвинуть ее на 0,5 см до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вкола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в вену. Другой вариант заключается в непосредственной пункции вены сразу после прокола кожи, но это часто приводит к прокалыванию обеих стенок сосуда;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продвинуть иглу до появления в ней крови;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осторожно ввести небольшое количество раствора, для того чтобы проверить проходимость иглы и правильность ее положения;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присоединить к игле систему с необходимым раствором и зафиксировать ее лейкопластырем.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 Катетер на игле: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первые 5 пунктов — как для иглы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>бабочки»;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при помощи шприца заполнить иглу и втулку раствором, затем шприц отсоединить;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для стабилизации вены туго натянуть кожу;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выполнить пункцию кожи, а затем отдельным движением — пункцию боковой стенки вены. Альтернативный метод — одновременная пункция кожи и стенки вены;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осторожно продвинуть иглу до появления во втулке крови;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удалить иглу, одновременно продвигая дальше катетер;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снять жгут и осторожно ввести небольшое количество раствора в катетер, чтобы проверить его проходимость и правильность положения;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присоединить катетер к системе с раствором и надежно его зафиксировать.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Осложнения: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Инфекция, флебит. Риск развития флебита тем выше, чем дольше катетер остается в вене.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Вазоспазм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. Спазм вен встречается редко и обычно ликвидируется самостоятельно.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Гематома. Образования ее в месте пункции можно избежать, прижав сосуд рукой.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Воздушная или тромбоэмболия. Не оставлять открытым конец катетера и проверять, чтобы в трубках системы не было воздуха перед ее присоединением к катетеру.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Инфильтрация. В результате неправильного положения катетера или повреждения сосуда раствор для внутривенного введения может попасть в подкожную клетчатку. При появлении инфильтрата катетер необходимо удалить.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 Рекомендуется избегать: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катетеризации вен нижних конечностей (из-за повышенного риска развития тромбофлебита);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пункции вен иглой на местах сгибов суставов из-за риска перфорации сосуда;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пункции и/или катетеризации вен плохо доступных пальпации и визуализации («вслепую»);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катетеризации 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вен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 xml:space="preserve"> существенно ограничивающих движения больного;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катетеризации вены в области, где планируется проведение оперативного вмешательства.</w:t>
      </w:r>
    </w:p>
    <w:p w:rsidR="0001445A" w:rsidRPr="0002273D" w:rsidRDefault="0001445A" w:rsidP="0001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УХОД ЗА ВНУТРИВЕННЫМИ</w:t>
      </w:r>
    </w:p>
    <w:p w:rsidR="0001445A" w:rsidRPr="0002273D" w:rsidRDefault="0001445A" w:rsidP="0001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ПЕРИФЕРИЧЕСКИМИ КАТЕТЕРАМИ (ПВК)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Default="0001445A" w:rsidP="0001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Катетеризация периферических</w:t>
      </w:r>
      <w:r>
        <w:rPr>
          <w:rFonts w:ascii="Times New Roman" w:hAnsi="Times New Roman" w:cs="Times New Roman"/>
          <w:sz w:val="24"/>
          <w:szCs w:val="24"/>
        </w:rPr>
        <w:t xml:space="preserve"> вен является наиболее часто ис</w:t>
      </w:r>
      <w:r w:rsidRPr="0002273D">
        <w:rPr>
          <w:rFonts w:ascii="Times New Roman" w:hAnsi="Times New Roman" w:cs="Times New Roman"/>
          <w:sz w:val="24"/>
          <w:szCs w:val="24"/>
        </w:rPr>
        <w:t>пользуемым инвазивным методом</w:t>
      </w:r>
      <w:r>
        <w:rPr>
          <w:rFonts w:ascii="Times New Roman" w:hAnsi="Times New Roman" w:cs="Times New Roman"/>
          <w:sz w:val="24"/>
          <w:szCs w:val="24"/>
        </w:rPr>
        <w:t xml:space="preserve"> лечения в медицине. Данная процедура выполняется с помощью </w:t>
      </w:r>
      <w:r w:rsidRPr="0002273D">
        <w:rPr>
          <w:rFonts w:ascii="Times New Roman" w:hAnsi="Times New Roman" w:cs="Times New Roman"/>
          <w:sz w:val="24"/>
          <w:szCs w:val="24"/>
        </w:rPr>
        <w:t xml:space="preserve">периферического венозного катетера(ПВК) </w:t>
      </w:r>
    </w:p>
    <w:p w:rsidR="0001445A" w:rsidRDefault="0001445A" w:rsidP="0001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Установка ПВК показана при необходимости проведения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терапии любой дли</w:t>
      </w:r>
      <w:r>
        <w:rPr>
          <w:rFonts w:ascii="Times New Roman" w:hAnsi="Times New Roman" w:cs="Times New Roman"/>
          <w:sz w:val="24"/>
          <w:szCs w:val="24"/>
        </w:rPr>
        <w:t>тельности, повторного внутривен</w:t>
      </w:r>
      <w:r w:rsidRPr="0002273D">
        <w:rPr>
          <w:rFonts w:ascii="Times New Roman" w:hAnsi="Times New Roman" w:cs="Times New Roman"/>
          <w:sz w:val="24"/>
          <w:szCs w:val="24"/>
        </w:rPr>
        <w:t xml:space="preserve">ного введения лекарственных </w:t>
      </w:r>
      <w:r>
        <w:rPr>
          <w:rFonts w:ascii="Times New Roman" w:hAnsi="Times New Roman" w:cs="Times New Roman"/>
          <w:sz w:val="24"/>
          <w:szCs w:val="24"/>
        </w:rPr>
        <w:t>препаратов или необходимости на</w:t>
      </w:r>
      <w:r w:rsidRPr="0002273D">
        <w:rPr>
          <w:rFonts w:ascii="Times New Roman" w:hAnsi="Times New Roman" w:cs="Times New Roman"/>
          <w:sz w:val="24"/>
          <w:szCs w:val="24"/>
        </w:rPr>
        <w:t>личия венозного доступа при проведении различных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3D">
        <w:rPr>
          <w:rFonts w:ascii="Times New Roman" w:hAnsi="Times New Roman" w:cs="Times New Roman"/>
          <w:sz w:val="24"/>
          <w:szCs w:val="24"/>
        </w:rPr>
        <w:t>манипуляций или хирургических вмешательств.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ПВК состоит из: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катетера (мягкий и гибкий);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иглы-проводника (твердая);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заглушки;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Наложение жгута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защитного колпачка;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катетеры могут сопровождаться дополнительным элементом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3D">
        <w:rPr>
          <w:rFonts w:ascii="Times New Roman" w:hAnsi="Times New Roman" w:cs="Times New Roman"/>
          <w:sz w:val="24"/>
          <w:szCs w:val="24"/>
        </w:rPr>
        <w:t>конструкции — «крылышками».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 помощью иглы проводит</w:t>
      </w:r>
      <w:r>
        <w:rPr>
          <w:rFonts w:ascii="Times New Roman" w:hAnsi="Times New Roman" w:cs="Times New Roman"/>
          <w:sz w:val="24"/>
          <w:szCs w:val="24"/>
        </w:rPr>
        <w:t>ся венесекция, одновременно вво</w:t>
      </w:r>
      <w:r w:rsidRPr="0002273D">
        <w:rPr>
          <w:rFonts w:ascii="Times New Roman" w:hAnsi="Times New Roman" w:cs="Times New Roman"/>
          <w:sz w:val="24"/>
          <w:szCs w:val="24"/>
        </w:rPr>
        <w:t>дится катетер. Заглушка служит для закрывания отверстия катетера,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3D">
        <w:rPr>
          <w:rFonts w:ascii="Times New Roman" w:hAnsi="Times New Roman" w:cs="Times New Roman"/>
          <w:sz w:val="24"/>
          <w:szCs w:val="24"/>
        </w:rPr>
        <w:t xml:space="preserve">когда не проводится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терапия (с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Pr="0002273D">
        <w:rPr>
          <w:rFonts w:ascii="Times New Roman" w:hAnsi="Times New Roman" w:cs="Times New Roman"/>
          <w:sz w:val="24"/>
          <w:szCs w:val="24"/>
        </w:rPr>
        <w:t xml:space="preserve">таминации), защитный колпачок </w:t>
      </w:r>
      <w:r>
        <w:rPr>
          <w:rFonts w:ascii="Times New Roman" w:hAnsi="Times New Roman" w:cs="Times New Roman"/>
          <w:sz w:val="24"/>
          <w:szCs w:val="24"/>
        </w:rPr>
        <w:t>защищает иглу и катетер и снима</w:t>
      </w:r>
      <w:r w:rsidRPr="0002273D">
        <w:rPr>
          <w:rFonts w:ascii="Times New Roman" w:hAnsi="Times New Roman" w:cs="Times New Roman"/>
          <w:sz w:val="24"/>
          <w:szCs w:val="24"/>
        </w:rPr>
        <w:t>ется непосредственно перед манипуляцией. Для легкого 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3D">
        <w:rPr>
          <w:rFonts w:ascii="Times New Roman" w:hAnsi="Times New Roman" w:cs="Times New Roman"/>
          <w:sz w:val="24"/>
          <w:szCs w:val="24"/>
        </w:rPr>
        <w:t>катетера (канюли) в вену кончик катетера имеет вид конуса.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 помощью «крылышек» ПВК не только надежно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3D">
        <w:rPr>
          <w:rFonts w:ascii="Times New Roman" w:hAnsi="Times New Roman" w:cs="Times New Roman"/>
          <w:sz w:val="24"/>
          <w:szCs w:val="24"/>
        </w:rPr>
        <w:t>на коже, но и обеспечивается с</w:t>
      </w:r>
      <w:r>
        <w:rPr>
          <w:rFonts w:ascii="Times New Roman" w:hAnsi="Times New Roman" w:cs="Times New Roman"/>
          <w:sz w:val="24"/>
          <w:szCs w:val="24"/>
        </w:rPr>
        <w:t>нижение риска бактериального за</w:t>
      </w:r>
      <w:r w:rsidRPr="0002273D">
        <w:rPr>
          <w:rFonts w:ascii="Times New Roman" w:hAnsi="Times New Roman" w:cs="Times New Roman"/>
          <w:sz w:val="24"/>
          <w:szCs w:val="24"/>
        </w:rPr>
        <w:t>грязнения, так как они не допускают прямого контакта задней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3D">
        <w:rPr>
          <w:rFonts w:ascii="Times New Roman" w:hAnsi="Times New Roman" w:cs="Times New Roman"/>
          <w:sz w:val="24"/>
          <w:szCs w:val="24"/>
        </w:rPr>
        <w:t>заглушки катетера и кожи.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Все ПВК делятся на: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портированные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(с наличием дополнительного инъекционного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3D">
        <w:rPr>
          <w:rFonts w:ascii="Times New Roman" w:hAnsi="Times New Roman" w:cs="Times New Roman"/>
          <w:sz w:val="24"/>
          <w:szCs w:val="24"/>
        </w:rPr>
        <w:t>порта для введения препаратов без дополнительной пункции).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3D">
        <w:rPr>
          <w:rFonts w:ascii="Times New Roman" w:hAnsi="Times New Roman" w:cs="Times New Roman"/>
          <w:sz w:val="24"/>
          <w:szCs w:val="24"/>
        </w:rPr>
        <w:t xml:space="preserve">помощью возможно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безигольное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болюсное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(прерывистое) введение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препаратов без прерывания внутривенной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непортированные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(без порта).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Главный принцип выбора катетера: использовать наименьший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3D">
        <w:rPr>
          <w:rFonts w:ascii="Times New Roman" w:hAnsi="Times New Roman" w:cs="Times New Roman"/>
          <w:sz w:val="24"/>
          <w:szCs w:val="24"/>
        </w:rPr>
        <w:t>размеров, обеспечивающий нео</w:t>
      </w:r>
      <w:r>
        <w:rPr>
          <w:rFonts w:ascii="Times New Roman" w:hAnsi="Times New Roman" w:cs="Times New Roman"/>
          <w:sz w:val="24"/>
          <w:szCs w:val="24"/>
        </w:rPr>
        <w:t>бходимую скорость введения в са</w:t>
      </w:r>
      <w:r w:rsidRPr="0002273D">
        <w:rPr>
          <w:rFonts w:ascii="Times New Roman" w:hAnsi="Times New Roman" w:cs="Times New Roman"/>
          <w:sz w:val="24"/>
          <w:szCs w:val="24"/>
        </w:rPr>
        <w:t>мой крупной из доступных периферических вен.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46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выборе катетера необхо</w:t>
      </w:r>
      <w:r>
        <w:rPr>
          <w:rFonts w:ascii="Times New Roman" w:hAnsi="Times New Roman" w:cs="Times New Roman"/>
          <w:sz w:val="24"/>
          <w:szCs w:val="24"/>
        </w:rPr>
        <w:t>димо учитывать особенности паци</w:t>
      </w:r>
      <w:r w:rsidRPr="0002273D">
        <w:rPr>
          <w:rFonts w:ascii="Times New Roman" w:hAnsi="Times New Roman" w:cs="Times New Roman"/>
          <w:sz w:val="24"/>
          <w:szCs w:val="24"/>
        </w:rPr>
        <w:t>ента, план лечения, скорость п</w:t>
      </w:r>
      <w:r>
        <w:rPr>
          <w:rFonts w:ascii="Times New Roman" w:hAnsi="Times New Roman" w:cs="Times New Roman"/>
          <w:sz w:val="24"/>
          <w:szCs w:val="24"/>
        </w:rPr>
        <w:t xml:space="preserve">редполагаемой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длитель</w:t>
      </w:r>
      <w:r w:rsidRPr="0002273D">
        <w:rPr>
          <w:rFonts w:ascii="Times New Roman" w:hAnsi="Times New Roman" w:cs="Times New Roman"/>
          <w:sz w:val="24"/>
          <w:szCs w:val="24"/>
        </w:rPr>
        <w:t>ность использования ПВК. Опт</w:t>
      </w:r>
      <w:r>
        <w:rPr>
          <w:rFonts w:ascii="Times New Roman" w:hAnsi="Times New Roman" w:cs="Times New Roman"/>
          <w:sz w:val="24"/>
          <w:szCs w:val="24"/>
        </w:rPr>
        <w:t>имальным является катетер, вызы</w:t>
      </w:r>
      <w:r w:rsidRPr="0002273D">
        <w:rPr>
          <w:rFonts w:ascii="Times New Roman" w:hAnsi="Times New Roman" w:cs="Times New Roman"/>
          <w:sz w:val="24"/>
          <w:szCs w:val="24"/>
        </w:rPr>
        <w:t>вающий минимальное количест</w:t>
      </w:r>
      <w:r w:rsidR="00461EBA">
        <w:rPr>
          <w:rFonts w:ascii="Times New Roman" w:hAnsi="Times New Roman" w:cs="Times New Roman"/>
          <w:sz w:val="24"/>
          <w:szCs w:val="24"/>
        </w:rPr>
        <w:t>во осложнений и позволяющий ис</w:t>
      </w:r>
      <w:r w:rsidRPr="0002273D">
        <w:rPr>
          <w:rFonts w:ascii="Times New Roman" w:hAnsi="Times New Roman" w:cs="Times New Roman"/>
          <w:sz w:val="24"/>
          <w:szCs w:val="24"/>
        </w:rPr>
        <w:t>пользовать его максимально долго.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Самое частое осложнение кат</w:t>
      </w:r>
      <w:r w:rsidR="00461EBA">
        <w:rPr>
          <w:rFonts w:ascii="Times New Roman" w:hAnsi="Times New Roman" w:cs="Times New Roman"/>
          <w:sz w:val="24"/>
          <w:szCs w:val="24"/>
        </w:rPr>
        <w:t>етеризации периферических вен —</w:t>
      </w:r>
      <w:r w:rsidRPr="0002273D">
        <w:rPr>
          <w:rFonts w:ascii="Times New Roman" w:hAnsi="Times New Roman" w:cs="Times New Roman"/>
          <w:sz w:val="24"/>
          <w:szCs w:val="24"/>
        </w:rPr>
        <w:t>флебит.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46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работе с периферически</w:t>
      </w:r>
      <w:r w:rsidR="00461EBA">
        <w:rPr>
          <w:rFonts w:ascii="Times New Roman" w:hAnsi="Times New Roman" w:cs="Times New Roman"/>
          <w:sz w:val="24"/>
          <w:szCs w:val="24"/>
        </w:rPr>
        <w:t xml:space="preserve">м венозным катетером необходимо </w:t>
      </w:r>
      <w:r w:rsidRPr="0002273D">
        <w:rPr>
          <w:rFonts w:ascii="Times New Roman" w:hAnsi="Times New Roman" w:cs="Times New Roman"/>
          <w:sz w:val="24"/>
          <w:szCs w:val="24"/>
        </w:rPr>
        <w:t>соблюдать асептику, работать в сте</w:t>
      </w:r>
      <w:r w:rsidR="00461EBA">
        <w:rPr>
          <w:rFonts w:ascii="Times New Roman" w:hAnsi="Times New Roman" w:cs="Times New Roman"/>
          <w:sz w:val="24"/>
          <w:szCs w:val="24"/>
        </w:rPr>
        <w:t>рильных перчатках, после каждо</w:t>
      </w:r>
      <w:r w:rsidRPr="0002273D">
        <w:rPr>
          <w:rFonts w:ascii="Times New Roman" w:hAnsi="Times New Roman" w:cs="Times New Roman"/>
          <w:sz w:val="24"/>
          <w:szCs w:val="24"/>
        </w:rPr>
        <w:t>го введения лекарственных вещест</w:t>
      </w:r>
      <w:r w:rsidR="00461EBA">
        <w:rPr>
          <w:rFonts w:ascii="Times New Roman" w:hAnsi="Times New Roman" w:cs="Times New Roman"/>
          <w:sz w:val="24"/>
          <w:szCs w:val="24"/>
        </w:rPr>
        <w:t xml:space="preserve">в через катетер требуется смена </w:t>
      </w:r>
      <w:r w:rsidRPr="0002273D">
        <w:rPr>
          <w:rFonts w:ascii="Times New Roman" w:hAnsi="Times New Roman" w:cs="Times New Roman"/>
          <w:sz w:val="24"/>
          <w:szCs w:val="24"/>
        </w:rPr>
        <w:t>стерильной заглушки. Нельзя пол</w:t>
      </w:r>
      <w:r w:rsidR="00461EBA">
        <w:rPr>
          <w:rFonts w:ascii="Times New Roman" w:hAnsi="Times New Roman" w:cs="Times New Roman"/>
          <w:sz w:val="24"/>
          <w:szCs w:val="24"/>
        </w:rPr>
        <w:t xml:space="preserve">ьзоваться заглушкой, внутренняя </w:t>
      </w:r>
      <w:r w:rsidRPr="0002273D">
        <w:rPr>
          <w:rFonts w:ascii="Times New Roman" w:hAnsi="Times New Roman" w:cs="Times New Roman"/>
          <w:sz w:val="24"/>
          <w:szCs w:val="24"/>
        </w:rPr>
        <w:t>поверхность которой может быть инфицирована.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выборе периферического</w:t>
      </w:r>
      <w:r w:rsidR="00461EBA">
        <w:rPr>
          <w:rFonts w:ascii="Times New Roman" w:hAnsi="Times New Roman" w:cs="Times New Roman"/>
          <w:sz w:val="24"/>
          <w:szCs w:val="24"/>
        </w:rPr>
        <w:t xml:space="preserve"> катетера необходимо ориентиро</w:t>
      </w:r>
      <w:r w:rsidRPr="0002273D">
        <w:rPr>
          <w:rFonts w:ascii="Times New Roman" w:hAnsi="Times New Roman" w:cs="Times New Roman"/>
          <w:sz w:val="24"/>
          <w:szCs w:val="24"/>
        </w:rPr>
        <w:t>ваться на следующие критерии: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диаметр вены;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необходимая скорость введения раствора;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потенциальное время нахождения катетера в вене;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свойства вводимого раствора;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канюля не должна полностью закупоривать вену;</w:t>
      </w:r>
      <w:r w:rsidR="00461EBA">
        <w:rPr>
          <w:rFonts w:ascii="Times New Roman" w:hAnsi="Times New Roman" w:cs="Times New Roman"/>
          <w:sz w:val="24"/>
          <w:szCs w:val="24"/>
        </w:rPr>
        <w:t xml:space="preserve"> перифери</w:t>
      </w:r>
      <w:r w:rsidRPr="0002273D">
        <w:rPr>
          <w:rFonts w:ascii="Times New Roman" w:hAnsi="Times New Roman" w:cs="Times New Roman"/>
          <w:sz w:val="24"/>
          <w:szCs w:val="24"/>
        </w:rPr>
        <w:t>ческие венозные канюли пр</w:t>
      </w:r>
      <w:r w:rsidR="00461EBA">
        <w:rPr>
          <w:rFonts w:ascii="Times New Roman" w:hAnsi="Times New Roman" w:cs="Times New Roman"/>
          <w:sz w:val="24"/>
          <w:szCs w:val="24"/>
        </w:rPr>
        <w:t>едназначены для установки толь</w:t>
      </w:r>
      <w:r w:rsidRPr="0002273D">
        <w:rPr>
          <w:rFonts w:ascii="Times New Roman" w:hAnsi="Times New Roman" w:cs="Times New Roman"/>
          <w:sz w:val="24"/>
          <w:szCs w:val="24"/>
        </w:rPr>
        <w:t>ко в периферические вены.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Выбор вены для постановки ПВК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Рекомендуется ориентироваться на следующие характеристики вен: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1. Хорошо визуализируемые в</w:t>
      </w:r>
      <w:r w:rsidR="00461EBA">
        <w:rPr>
          <w:rFonts w:ascii="Times New Roman" w:hAnsi="Times New Roman" w:cs="Times New Roman"/>
          <w:sz w:val="24"/>
          <w:szCs w:val="24"/>
        </w:rPr>
        <w:t>ены с хорошо развитыми коллате</w:t>
      </w:r>
      <w:r w:rsidRPr="0002273D">
        <w:rPr>
          <w:rFonts w:ascii="Times New Roman" w:hAnsi="Times New Roman" w:cs="Times New Roman"/>
          <w:sz w:val="24"/>
          <w:szCs w:val="24"/>
        </w:rPr>
        <w:t>ралями.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2. Вены с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недоминирующей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с</w:t>
      </w:r>
      <w:r w:rsidR="00461EBA">
        <w:rPr>
          <w:rFonts w:ascii="Times New Roman" w:hAnsi="Times New Roman" w:cs="Times New Roman"/>
          <w:sz w:val="24"/>
          <w:szCs w:val="24"/>
        </w:rPr>
        <w:t xml:space="preserve">тороны тела (у правшей — левая, </w:t>
      </w:r>
      <w:r w:rsidRPr="0002273D">
        <w:rPr>
          <w:rFonts w:ascii="Times New Roman" w:hAnsi="Times New Roman" w:cs="Times New Roman"/>
          <w:sz w:val="24"/>
          <w:szCs w:val="24"/>
        </w:rPr>
        <w:t>у левшей — правая).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3. Сначала использовать дистальные вены.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4. Использовать вены мягкие и эластичные на ощупь.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5. Вены со стороны прот</w:t>
      </w:r>
      <w:r w:rsidR="00461EBA">
        <w:rPr>
          <w:rFonts w:ascii="Times New Roman" w:hAnsi="Times New Roman" w:cs="Times New Roman"/>
          <w:sz w:val="24"/>
          <w:szCs w:val="24"/>
        </w:rPr>
        <w:t>ивоположной оперативному вмеша</w:t>
      </w:r>
      <w:r w:rsidRPr="0002273D">
        <w:rPr>
          <w:rFonts w:ascii="Times New Roman" w:hAnsi="Times New Roman" w:cs="Times New Roman"/>
          <w:sz w:val="24"/>
          <w:szCs w:val="24"/>
        </w:rPr>
        <w:t>тельству.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6. Вены с наибольшим диаметром.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7. Наличие прямого участка </w:t>
      </w:r>
      <w:r w:rsidR="00461EBA">
        <w:rPr>
          <w:rFonts w:ascii="Times New Roman" w:hAnsi="Times New Roman" w:cs="Times New Roman"/>
          <w:sz w:val="24"/>
          <w:szCs w:val="24"/>
        </w:rPr>
        <w:t xml:space="preserve">вены, по длине соответствующего </w:t>
      </w:r>
      <w:r w:rsidRPr="0002273D">
        <w:rPr>
          <w:rFonts w:ascii="Times New Roman" w:hAnsi="Times New Roman" w:cs="Times New Roman"/>
          <w:sz w:val="24"/>
          <w:szCs w:val="24"/>
        </w:rPr>
        <w:t>длине канюли.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Места для выполнения установки ПВК: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вены тыльной стороны кисти;</w:t>
      </w: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5A" w:rsidRPr="0002273D" w:rsidRDefault="0001445A" w:rsidP="0001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— вены внутренней поверхности предплечья.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EBA" w:rsidRDefault="00461EBA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8310C0" w:rsidRDefault="008310C0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0C0">
        <w:rPr>
          <w:rFonts w:ascii="Times New Roman" w:hAnsi="Times New Roman" w:cs="Times New Roman"/>
          <w:b/>
          <w:sz w:val="24"/>
          <w:szCs w:val="24"/>
        </w:rPr>
        <w:t>ОСОБЕННОСТИ ПАРЕНТЕРАЛЬНОГО ВВЕДЕНИЯ НЕКОТОРЫХ ЛЕКАРСТВЕННЫХ СРЕДСТВ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Вопросы для самоподготовки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понятие «инфильтрат»,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понятие «абсцесс»,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понятие «масляная и воздушная эмболия»,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постинъекционная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«гематома»,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понятие «некроз»,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понятие «анафилактический шок»,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понятие «пирогенная реакция»,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правила введения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бициллина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правила введения масляных растворов,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правила введения инсулина,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правила введения 10% раствор правила хлористого кальция,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правила введения гепарина,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правила введения сульфата магния 25%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334AE8" w:rsidRDefault="00334AE8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8310C0" w:rsidRPr="008310C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Особенности введения масляных растворов (раствор камфары 20% – 2мл)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одни масляные растворы вводятся подкожно, другие – внутримышечно (по назначению врача или по инструкции);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масляный раствор камфары необходимо вводить строго подкожно;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перед введением ампулу подогреть в горячей воде до температуры 36° – 37°;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обязательно хорошо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пропальпировать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место инъекции;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вводить иглой с большим диаметром сечения (0,8 – 1,0мм);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после прокола потянуть поршень на себя – убедиться, что не попали в сосуд – в цилиндр шприца кровь не поступает;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после инъекции к месту прокола приложить тёплую грелку или наложить согревающий компресс для лучшего рассасывания лекарственного средства;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отдельно обработать использованные шприцы и иглы.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Осложнения: масляная эмболия, инфильтраты, абсцесс.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Особенности введения сульфата магния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(сульфат магния 25% – 10мл)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раствор вводить в/м специальной магнезиальной иглой (длина стержня иглы – 80мм);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гипертоническом кризе магния сульфат в физиологическом растворе вводится внутривенно очень медленно;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ампулу перед введением лучше подогреть до температуры 36° – 37°;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предупредить пациента, что препарат болезненный;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вводить очень медленно;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после введения к месту прокола приложить грелку, так как сульфат магния плохо рассасывается и может образовывать инфильтраты.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Осложнения: при в/м введении – инфильтраты, абсцессы; при в/в введении - коллапс.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Особенности введения хлорида кальция (10%)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препарат вводить строго внутривенно! При попадании под кожу происходит нарушение осмотического давления в клетках и клетки погибают – образуется некроз;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инъекцию лучше делать в положении пациента лёжа;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пациента обязательно предупредить о появлении жара, вначале в полости рта, головы, а затем по всему телу;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помочь пациенту преодолеть неприятные ощущения: приостанавливать введение, просить пациента глубоко дышать, вводить очень медленно (в течение 5 – 7мин);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во избежание введения препарата под кожу, неоднократно проверять нахождение среза иглы в вене;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спрашивать у пациента, нет ли боли в месте введения препарата.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Осложнения: обморок, некроз.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Особенности введения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бициллина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(и других суспензий)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бициллин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– антибиотик, при разведении которого образуется суспензия, поэтому вводится он только в/м, лучшим местом для инъекции является бедро;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бициллин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разводить только в присутствии пациента, так как ввести его нужно сразу же после приготовления раствора;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иглу лучше брать с большим диаметром сечения (1мм и более);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после введения иглы потянуть на себя поршень, убедиться, что не попали в сосуд (в цилиндр шприца не должна поступать кровь);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 наличии крови в шприце иглу извлечь и сделать инъекцию в другое место.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Осложнения: медикаментозная эмболия,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8" w:rsidRDefault="00334AE8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50E" w:rsidRDefault="004C550E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50E" w:rsidRDefault="004C550E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50E" w:rsidRDefault="004C550E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334AE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AE8">
        <w:rPr>
          <w:rFonts w:ascii="Times New Roman" w:hAnsi="Times New Roman" w:cs="Times New Roman"/>
          <w:b/>
          <w:sz w:val="24"/>
          <w:szCs w:val="24"/>
        </w:rPr>
        <w:t>Особенности введения инсулина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Действие инсулина направлено на снижение уровня сахара в крови. Инсулин дозируется в ЕД (единицах действия) и выпускается во флаконах. В 1мл отечественного инсулина содержится 40ЕД (во флаконе – 5мл). В импортных инсулинах может содержаться 80ЕД (Канада, Австрия), 100ЕД (Германия). Хранится он в холодильнике на средней полке дверцы при температуре от +4° до +10°С. Замораживание инсулина не допускается! Выпускается инсулин простой (короткого действия), пролонгированный (длительного действия) и смешанный. Инсулины короткого действия прозрачные, а инсулины пролонгированного (среднего и длительного) действия – опалесцирующие. При одновременном назначении инсулинов различного действия смешивать их в одном шприце запрещено. За 2 часа до инъекции инсулин следует достать из холодильника, чтобы он нагрелся до комнатной температуры. Для введения инсулина используют специальные инсулиновые шприцы, на цилиндрах которых нанесены деления в ЕД и шприцы – ручки.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Осложнения: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липодистрофия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>, гипогликемическая кома (</w:t>
      </w:r>
      <w:proofErr w:type="gramStart"/>
      <w:r w:rsidRPr="0002273D">
        <w:rPr>
          <w:rFonts w:ascii="Times New Roman" w:hAnsi="Times New Roman" w:cs="Times New Roman"/>
          <w:sz w:val="24"/>
          <w:szCs w:val="24"/>
        </w:rPr>
        <w:t>при передозировки</w:t>
      </w:r>
      <w:proofErr w:type="gramEnd"/>
      <w:r w:rsidRPr="0002273D">
        <w:rPr>
          <w:rFonts w:ascii="Times New Roman" w:hAnsi="Times New Roman" w:cs="Times New Roman"/>
          <w:sz w:val="24"/>
          <w:szCs w:val="24"/>
        </w:rPr>
        <w:t xml:space="preserve"> инсулина)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После введения инсулина пациента надо накормить через 30 минут, иначе может развиться гипогликемическая кома.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Примечание: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места инъекций инсулина: наружная средняя треть плеча, передненаружная поверхность бедра, подлопаточная область, боковые поверхности живота;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инсулин вводят подкожно, при гипергликемической коме – внутривенно;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46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при подкожном введении инсулина необходимо постоянно менять места инъекций, тщательно пальпировать. Для профилактики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липодистрафии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рекомендуется условно размечать участки кожи на 30 частей и вводить по схеме в течение месяца или использовать трафарет;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в зависимости от толщины подкожной жировой клетчатки и длины иглы иглу можно ввести: 1) под прямым углом, взяв кожу в складку; 2) под углом 45°, взяв кожу в складку; 3) под прямым углом, растянув кожу.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46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Инсулиновая помпа — это прибор для введения инсулина в организм диабетика, альтернативный использованию шприцев и шприц-ручек. Инсулиновая помпа доставляет лекарство в непрерывном режиме, и в этом ее основное преимущество перед традиционными инъекциями инсулина. Помповая инсулинотерапия имеет значительные преимущества, но и недостатки тоже, и мы все это подробно опишем в статье.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334AE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AE8">
        <w:rPr>
          <w:rFonts w:ascii="Times New Roman" w:hAnsi="Times New Roman" w:cs="Times New Roman"/>
          <w:b/>
          <w:sz w:val="24"/>
          <w:szCs w:val="24"/>
        </w:rPr>
        <w:t>Особенности введения гепарина</w:t>
      </w:r>
    </w:p>
    <w:p w:rsidR="009E4702" w:rsidRPr="00334AE8" w:rsidRDefault="009E4702" w:rsidP="00022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Гепарин – антикоагулянт прямого действия: тормозит образование тромбина, препятствует свёртыванию крови. Применяется для профилактики и терапии тромбоэмболических осложнений при остром инфаркте миокарда, операциях на сердце и сосудах, тромбоэмболиях легочных и мозговых сосудов, тромбофлебитах нижних конечностей.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Гепарин выпускается в флаконах по 5мл. 1мл гепарина содержит 5000ЕД.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Дозы устанавливают индивидуально: 5000ЕД через 4 – 6 часов, вводят внутривенно или внутримышечно, можно подкожно глубоко, в надчревную область для стимуляции выработки эндогенного гепарина.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Осложнения: в основном, геморрагического характера: гематурия, кровоизлияния с суставы, желудочно-кишечные кровотечения, гематомы в месте введения. Возможны аллергические реакции: крапивница, астма, риниты, слезотечения.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При передозировке гепарина в качестве его антагониста вводят 5мл 1% раствора протамина сульфата,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дицинон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1 – 2мл внутривенно или внутримышечно (по назначению врача).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Запомните!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 xml:space="preserve">Лечение гепарином проводится под контролем </w:t>
      </w:r>
      <w:proofErr w:type="spellStart"/>
      <w:r w:rsidRPr="0002273D">
        <w:rPr>
          <w:rFonts w:ascii="Times New Roman" w:hAnsi="Times New Roman" w:cs="Times New Roman"/>
          <w:sz w:val="24"/>
          <w:szCs w:val="24"/>
        </w:rPr>
        <w:t>коагулограммы</w:t>
      </w:r>
      <w:proofErr w:type="spellEnd"/>
      <w:r w:rsidRPr="0002273D">
        <w:rPr>
          <w:rFonts w:ascii="Times New Roman" w:hAnsi="Times New Roman" w:cs="Times New Roman"/>
          <w:sz w:val="24"/>
          <w:szCs w:val="24"/>
        </w:rPr>
        <w:t xml:space="preserve"> (анализ крови, основной показатель – время свёртывания крови), не более 7 дней строго по назначению врача.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Наблюдать за пациентом для своевременного выявления геморрагических осложнений (за цветом мочи, цветом кожных покровов, за пульсом, А/Д, кожей в местах инъекций).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3D">
        <w:rPr>
          <w:rFonts w:ascii="Times New Roman" w:hAnsi="Times New Roman" w:cs="Times New Roman"/>
          <w:sz w:val="24"/>
          <w:szCs w:val="24"/>
        </w:rPr>
        <w:t>Противопоказания к применению гепарина: анемия, язвенная болезнь желудка и 12-перстной кишки, гемофилия, заболевания, связанные с замедленным свёртыванием крови и др. Во время лечения гепарином нельзя применять гирудотерапию.</w:t>
      </w: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702" w:rsidRPr="0002273D" w:rsidRDefault="009E4702" w:rsidP="00022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4702" w:rsidRPr="0002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02"/>
    <w:rsid w:val="0001445A"/>
    <w:rsid w:val="0002273D"/>
    <w:rsid w:val="00334AE8"/>
    <w:rsid w:val="00461EBA"/>
    <w:rsid w:val="004A424D"/>
    <w:rsid w:val="004C550E"/>
    <w:rsid w:val="00531CA9"/>
    <w:rsid w:val="00575838"/>
    <w:rsid w:val="008310C0"/>
    <w:rsid w:val="009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2153C-6A65-4590-BD9B-0B9ECBCB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C2DB-6025-472F-B5A5-31862F72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6046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-</cp:lastModifiedBy>
  <cp:revision>2</cp:revision>
  <cp:lastPrinted>2017-01-23T14:21:00Z</cp:lastPrinted>
  <dcterms:created xsi:type="dcterms:W3CDTF">2022-01-25T12:35:00Z</dcterms:created>
  <dcterms:modified xsi:type="dcterms:W3CDTF">2022-01-25T12:35:00Z</dcterms:modified>
</cp:coreProperties>
</file>