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D4" w:rsidRPr="006C46D4" w:rsidRDefault="006C46D4" w:rsidP="006C46D4">
      <w:pPr>
        <w:shd w:val="clear" w:color="auto" w:fill="FFFFFF"/>
        <w:spacing w:after="240" w:line="375" w:lineRule="atLeast"/>
        <w:outlineLvl w:val="0"/>
        <w:rPr>
          <w:rFonts w:ascii="Arial" w:eastAsia="Times New Roman" w:hAnsi="Arial" w:cs="Arial"/>
          <w:b/>
          <w:bCs/>
          <w:color w:val="2C2D2E"/>
          <w:kern w:val="36"/>
          <w:sz w:val="36"/>
          <w:szCs w:val="36"/>
          <w:lang w:eastAsia="ru-RU"/>
        </w:rPr>
      </w:pPr>
      <w:r w:rsidRPr="006C46D4">
        <w:rPr>
          <w:rFonts w:ascii="Arial" w:eastAsia="Times New Roman" w:hAnsi="Arial" w:cs="Arial"/>
          <w:b/>
          <w:bCs/>
          <w:color w:val="545454"/>
          <w:kern w:val="36"/>
          <w:sz w:val="33"/>
          <w:szCs w:val="33"/>
          <w:lang w:eastAsia="ru-RU"/>
        </w:rPr>
        <w:t xml:space="preserve">Болезни системы </w:t>
      </w:r>
      <w:proofErr w:type="gramStart"/>
      <w:r w:rsidRPr="006C46D4">
        <w:rPr>
          <w:rFonts w:ascii="Arial" w:eastAsia="Times New Roman" w:hAnsi="Arial" w:cs="Arial"/>
          <w:b/>
          <w:bCs/>
          <w:color w:val="545454"/>
          <w:kern w:val="36"/>
          <w:sz w:val="33"/>
          <w:szCs w:val="33"/>
          <w:lang w:eastAsia="ru-RU"/>
        </w:rPr>
        <w:t>крови-контроль</w:t>
      </w:r>
      <w:proofErr w:type="gramEnd"/>
      <w:r w:rsidRPr="006C46D4">
        <w:rPr>
          <w:rFonts w:ascii="Arial" w:eastAsia="Times New Roman" w:hAnsi="Arial" w:cs="Arial"/>
          <w:b/>
          <w:bCs/>
          <w:color w:val="545454"/>
          <w:kern w:val="36"/>
          <w:sz w:val="33"/>
          <w:szCs w:val="33"/>
          <w:lang w:eastAsia="ru-RU"/>
        </w:rPr>
        <w:t xml:space="preserve"> уровня знаний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b/>
          <w:bCs/>
          <w:color w:val="000000"/>
          <w:lang w:eastAsia="ru-RU"/>
        </w:rPr>
        <w:t xml:space="preserve">Тесты и </w:t>
      </w:r>
      <w:proofErr w:type="gramStart"/>
      <w:r w:rsidRPr="006C46D4">
        <w:rPr>
          <w:rFonts w:ascii="Arial" w:eastAsia="Times New Roman" w:hAnsi="Arial" w:cs="Arial"/>
          <w:b/>
          <w:bCs/>
          <w:color w:val="000000"/>
          <w:lang w:eastAsia="ru-RU"/>
        </w:rPr>
        <w:t>ВОПРОСЫ-ответить</w:t>
      </w:r>
      <w:proofErr w:type="gramEnd"/>
      <w:r w:rsidRPr="006C46D4">
        <w:rPr>
          <w:rFonts w:ascii="Arial" w:eastAsia="Times New Roman" w:hAnsi="Arial" w:cs="Arial"/>
          <w:b/>
          <w:bCs/>
          <w:color w:val="000000"/>
          <w:lang w:eastAsia="ru-RU"/>
        </w:rPr>
        <w:t>, аргументировать, подготовиться к практическому занятию№4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b/>
          <w:bCs/>
          <w:color w:val="000000"/>
          <w:lang w:eastAsia="ru-RU"/>
        </w:rPr>
        <w:t>На следующие вопросы дайте один или несколько правильных ответов.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1. О наличии анемии свидетельствует снижение: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количества эритроцитов; Б. количества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цветового показателя;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концентрации гемоглобина; Д. гематокрита.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2. К гипохромным анемиям (цветовой показатель 0,86) относят: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железодефицитную анемию;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анемию хронического воспаления/заболевания;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В12-дефицитную анемию; Г. гемолитическую анемию;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анемию.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3. Увеличение насыщения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трансферрина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железом наблюдают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при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болезни Вильсона-Коновалова;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тиреотоксикозе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; Г. амилоидозе;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гемохроматозе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Ретикулоцитарный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криз, наступивший на 5-10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сут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лечения, является критерием эффективности терапии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при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железодефицитной анемии;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сидероахрестической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анемии; Г. гемолитической анемии; Д. В12-дефицитной анемии.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5. При выявлении в периферической крови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микроцитоза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дифференциальный диагноз должен включать: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железодефицитную анемию; Б. талассемию;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отравление свинцом;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анемию;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анемию хронического заболевания.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6. Гематологический синдром, включающий снижение содержания гемоглобина,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сыворотки, процента насыщения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трансферрина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железом,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микроцитоз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гипохромию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эритроцитов, характерен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для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железодефицитной анемии;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анемии хронического воспаления/заболевания; Г. малой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β-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талассемии;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В12-дефицитной анемии.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7. Наличие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ретикулоцитоза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у больного анемией до назначения лечения свидетельствует 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небольшой давности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сохранной регенераторной способности костного мозга;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недостаточности витамина В12;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неблагоприятном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течении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заболевания;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/гипопластическом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патогенезе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8. Гематологический синдром при железодефицитной анемии включает: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сдвиг кривой Прайс-Джонса влево;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уменьшение среднего объема эритроцита;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снижение среднего содержания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b</w:t>
      </w:r>
      <w:proofErr w:type="spellEnd"/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эритроците (снижение цветового показателя);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появление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полисегментоядерных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нейтрофилов в периферической крови;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микросфероцитоз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9. Для дифференциальной диагностики железодефицитной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 следует использовать: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средний объем эритроцита;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среднее содержание гемоглобина в эритроците;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среднюю концентрацию гемоглобина в эритроците; Г. уровень сывороточного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уровень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сывороточного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10. Уровень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сывороточного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отражает: А. количество транспортного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степень утилизации железа на уровне костного мозга;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В. содержание гемоглобина 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ретикулоцитах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количество резервного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степень насыщения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трансферрина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железом.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 xml:space="preserve">11. При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 наблюдают: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увеличение количества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костном мозге; Б. повышение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сыворотки;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гипохромию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(цветовой показатель &lt;0,86);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насыщение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трансферрина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железом повышено.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12. При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 возможно: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развитие сахарного диабета;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насыщение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трансферрина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железом повышено;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цветовой показатель без изменений;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уменьшение образования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порфиринов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десферал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*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оказывает лечебный эффект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Задача Больной А., 52 года, предъявляет жалобы на выраженную одышку и сердцебиение, возникающие при минимальной физической нагрузке (ходьба по квартире), слабость и быструю утомляемость, которые появились два месяца назад и на протяжени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е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данного времени постепенно прогрессируют. Объективно: состояние средней степени тяжести. Рост - 180 см, вес - 91 кг, ИМТ - 28. Кожные покровы обычной окраски, видимые слизистые оболочки бледные; одышка при разговоре, ЧД - 24 в минуту. В лёгких дыхание везикулярное, хрипов нет. Тоны сердца сохранены, ясные, ритмичные, мягкий систолический шум на верхушке и сосудах шеи. ЧСС - 120 в минуту, АД 120/80 мм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рт.ст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. Живот мягкий, умеренно вздут, по ходу восходящего отдела толстого кишечника пальпируется смещаемое, умеренно болезненное образование диаметром 5-6 см. Печень и селезёнка не увеличены. В анализе крови: эритроциты - 4,072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млн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/мл,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Hg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- 73,9 г/л, цветовой показатель (ЦП) - 0,54 лейкоциты - 10,14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тыс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нейтрофилы - 72,6 %, лимфоциты - 17,4 %, моноциты - 7,3 %, эозинофилы - 2,5 %, базофилы - 0,2 %,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- 19 %, тромбоциты - 210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тыс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/мл,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Ht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- 24,84 %, средний объем эритроцита (MCV) - 61,0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fl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среднее содержание гемоглобина в эритроците (MCH) - 8,14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pg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, средняя концентрация гемоглобина в эритроците (MCHC) - 29,74 g/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dl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, СОЭ - 35 мм/ч. В клинической картине болезни имеют место: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гипохромная анемия;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нормохромная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гиперхромная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ускорение СОЭ.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14. Дифференциальная диагностика должна проводиться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между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анемией; Б. В12-дефицитной анемией;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железодефицитной анемией;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фолиеводефицитной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анемией;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анемией.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15. 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Дообследование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должно включать определение: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содержания сывороточного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содержания фолиевой кислоты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содержания витамина В12;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трепанобиопсию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содержания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16. Для выявления причины анемии показано проведение: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консультации хирурга;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анализа кала на яйца глист (широкий лентец);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колоноскопии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анализа кала на скрытую кровь;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анализа крови для выявления антител к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гастромукопротеину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17. Лечение должно включать назначение: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переливания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эритроцитарной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массы; Б. препаратов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кислородотерапии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Г. β-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адреноблокаторов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иммуностимуляторов.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18. 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Макроцитарная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мегалобластная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 может развиться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вследствие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дефицита витамина В12; Б. дефицита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фолатов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приема лекарственных препаратов, ингибирующих синтез ДНК;  Г. алкоголизма;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заболеваний печени.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19. Причинами развития В12-дефицитной анемии являются: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аутоиммунные нарушения, приводящие к атрофии париетальных клеток желудка;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чрезмерный бактериальный рост в кишечнике;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строгое вегетарианство;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>Г. хронические кровотечения; Д. диета, бедная железом.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20. «Внешний» фактор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Касла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это: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гастромукопротеин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антитела к париетальным клеткам слизистой оболочки желудка;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секретин;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пиридоксин.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21. Для анемии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Аддисона-Бирмера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справедливо: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заболевание встречают у лиц среднего и пожилого возраста;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в ответ на инъекцию гистамина или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пентагастрина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секреция соляной кислоты возрастает;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нарушение синтеза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уменьшение среднего объема эритроцитов; Д. относится к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гиперхромным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анемиям.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22. Для пернициозной анемии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острое начало;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неврологическая симптоматика;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частое развитие на фоне гастрита типа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 xml:space="preserve"> В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; Г. даже без лечения благоприятный прогноз; Д. самоизлечение.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23. При В12-дефицитной анемии показано: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длительное применение препаратов железа; Б. курсовое назначение пиридоксина;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только пероральная заместительная терапия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только парентеральная заместительная терапия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выбор способа введения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зависит от этиологии и патогенеза.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24. Для анемии, вызванной дефицитом фолиевой кислоты,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развивается у строгих вегетарианцев;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страдают лица, в пищевом рационе которых отсутствуют свежие овощи и фрукты;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определение содержания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фолата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сыворотке не всегда информативно;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основное лечение -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фолаты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внутрь;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никогда не развиваются поражения нервной системы.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Задача№2  Мужчина, 66 лет, предъявляет жалобы на отрыжку воздухом, ощущение дискомфорта, чувства тяжести и «распирания» 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эпигастральной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области, возникающие после еды; слабость и недомогание, беспокоящие его около шести месяцев. Из анамнеза известно, что в течение нескольких лет страдает гастритом и аутоиммунным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тиреоидитом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не лечится, никаких лекарственных средств не принимает. Алкоголем не злоупотребляет, профессиональные вредности и хронические интоксикации отрицает, питается полноценно. При осмотре: состояние удовлетворительное; наблюдается легкая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иктеричность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склер, бледность конъюнктивы, язык с отпечатками зубов и сглаженными сосочками, на коже спины и живота - очаговая депигментация. В лёгких хрипов нет, ЧД - 16 в минуту. Тоны сердца сохранены, шумов нет, ЧСС - 68 в минуту, АД 130/75 мм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рт.ст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. Живот мягкий, безболезненный, печень выступает из-под края реберной дуги на 2 см, селезёнка умеренно увеличена. В анализах крови: НЬ - 67,5г/л, Эр - 2,7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млн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ЦП - 1,2, MCV более 100 мкм3, лейкоциты - 7,0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тыс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лейкоцитарная формула не изменена, обнаружены нейтрофилы, ядра которых состоят из 6 долей; в биохимическом анализе крови - умеренное повышение общего билирубина за счет непрямой фракции, АСТ, АЛТ в норме, Т4 ниже нормы. Выраженная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гастринемия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. При ЭГДС - бледность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истонченность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слизистой оболочки желудка. Заключение: атрофический гастрит. Ваш предположительный диагноз: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макроцитарная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немегалобластная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фолиеводефицитная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гемолитическая анемия; Г. В12-дефицитная анемия;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другая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макроцитарная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мегалобластная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26. Фоновое состояние (заболевание):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атрофический гастрит;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аутоиммунный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тиреоидит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витилиго;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активный гепатит неуточненной этиологии;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гиперспленизм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27. При необходимости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дообследование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должно включать: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определение фолиевой кислоты;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определение содержания кобаламина;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 xml:space="preserve">B. проведение прямой и непрямой пробы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Кумбса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определение антител к париетальным клеткам; Д. определение антител к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гастромукопротеину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28. При подтверждении диагноза пациенту показано: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переливание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эритроцитарной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массы;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фолиевая кислота;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глюкокортикоиды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лечение фонового заболевания.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29. Дальнейший прогноз пациента: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периодическое переливание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эритроцитарной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массы; Б. поддерживающая терапия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цианкобаламином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поддерживающая терапия фолиевой кислотой; Г. поддерживающая терапия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глюкокортикоидами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после излечения терапия не требуется.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30. Клиническими проявлениями гемолиза является наличие: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бледности;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желтушности;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гепатомегалии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спленомегалии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асцита.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31. В анализе крови при гемолитической анемии можно выявить: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микроцитоз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нормоцитоз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тромбоцитоз.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32. Для синдрома внутриклеточного гемолиза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снижение осмотической стойкости эритроцитов; Б. снижение механической стойкости эритроцитов;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наличие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противоэритроцитарных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антител;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повышение концентрации непрямого билирубина; Д. повышение концентрации прямого билирубина.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33. Для внутрисосудистого гемолиза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наличие свободного гемоглобина в плазме; Б. гемоглобинурия;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гемосидеринурия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снижение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гаптоглобина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плазме;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положительный прямой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антиглобулиновый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тест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Кумбса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34. Изменения органов, характерные для внутрисосудистого гемолиза: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селезёнки;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печени;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почек;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гиперспленизм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Задача №3.  Женщина, 63 года, предъявляет жалобы на одышку и сердцебиение, возникающие при подъеме по лестнице на 1 этаж, выделение темной мочи, появившиеся 2 дня назад. Из анамнеза известно, что в течение последних 10 лет женщина страдает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остеоартрозом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. На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про-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тяжении</w:t>
      </w:r>
      <w:proofErr w:type="spellEnd"/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последних 3-х месяцев из-за болей в коленных суставах регулярно принимает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напроксен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с эффектом. Кожные покровы и склеры желтушные. Лёгкие и сердце без патологии, печень не увеличена, селезёнка на 3 см ниже левой реберной дуги. Гемоглобин - 8 г/л, эритроциты - 2,3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млн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, ЦП - 1,05, количество лейкоцитов и тромбоцитов в норме. Предположительный основной патогенетический механизм развития анемии: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дефицит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дефицит витамина В12;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снижение регенераторной способности костного мозга; Г. гемолиз эритроцитов;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дефицит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эритропоэтина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36. Для уточнения типа гемолиза (патогенетического варианта) следует определить: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содержание прямого билирубина; Б. содержание непрямого билирубина;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наличие гемоглобинурии; Г. наличие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миоглобинурии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Д. наличие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уробилинурии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37. По увеличению среднего объема клеток, измеренного автоматическим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цитометром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, можно предполагать наличие: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железодефицитной анемии; Б. В12-дефицитной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анемии; Г. гемолитической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анемии хронического заболевания.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38. Для дифференциальной диагностики может помочь: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концентрация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ферритина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концентрация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цианокобаламина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>B. «картина» костного мозга;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результат прямого и непрямого тестов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Кумбса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Д. концентрация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эритропоэтина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39. В случае отсутствия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мегалобластов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пунктате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 и положительных тестов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Кумбса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лечебные мероприятия должны включать: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цитостатики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глюкокортикоиды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отмену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напроксена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назначение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урсодезоксихолевой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кислоты; Д. терапию витамином В12*.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40. Парциальная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красноклеточная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аплазия (ПККА) проявляется: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анемией;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ретикулоцитопенией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лейкопенией;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тромбоцитопенией;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панцитопенией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41. В костном мозге при ПККА обнаруживают: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дефицит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эритробластов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Б. дефицит мегакариоцитов;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дефицит гранулоцитов; Г. дефицит лимфоцитов;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сохранный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общий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42. Симптомы, характерные для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 (АА):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кровоточивость; Б. частые инфекции;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периферические отёки;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изменения лица и скелета;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снижение толерантности к физической нагрузке.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43. Для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апластической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анемии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анемия и лейкопения;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анемия и тромбоцитопения;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лейкопения и тромбоцитопения;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панцитопения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аплазия костного мозга.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44. Показанием для проведения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трепанобиопсии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является подозрение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на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железодефицитную анемию; Б. гемолитическую анемию;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миелодиспластический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парциальную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красноклеточную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аплазию;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анемию.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Задача №4. . Женщина 36 лет предъявляет жалобы на резкую слабость, одышку и сердцебиение при ходьбе до 50 м, а также кровоточивость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д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ё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-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сен, носовые кровотечения, легкое появление «синяков». Из анамнеза известно, что вышеуказанные жалобы появились около 3-х месяцев назад после очередной (четвертой за полгода) перенесенной острой респираторной вирусной инфекции, по поводу чего больная принимала сульфаниламиды. Кожные покровы и видимые слизистые оболочки бледные, периферические лимфатические узлы не увеличены. Сердце и лёгкие без патологии. Печень и селезёнка не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увеличены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. По общему анализу крови диагностирована анемия: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Нв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- 50г/л, Эр - 1,5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млн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, ЦП - 1 (лейкоциты - 200/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: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палочкоядерные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- 5 %, сегментоядерные - 35 %, лимфоциты - 52 %, моноциты - 8 %, эозинофилы - 0 %,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- 1 %о, тромбоциты - 30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тыс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, СОЭ - 58 мм/ч. Биохимический анализ крови: общий белок, альбумин, билирубин общий и прямой, АСТ, АЛТ, ХЭ - норма.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Коагулограмма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- без отклонений от нормы. Клинические синдромы, имеющие место у данной пациентки: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геморрагический;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цитопенический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септико-некротический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>; Г. нефротический;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печёночно-клеточной недостаточности.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46. Предположительный диагноз: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железодефицитная анемия;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фолиеводефицитная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гемолитическая анемия;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апластическая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сидеробластная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47. Диагноз может быть поставлен на основании следующих критериев: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мегалобластный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тип кроветворения в костном мозге; Б. абсолютное количество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&lt;40000/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абсолютное количество нейтрофилов &lt;500/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Г. абсолютное количество тромбоцитов &lt;20000/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мкл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гемосидероз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48. Для уточнения диагноза необходимо знать: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>A. концентрацию сывороточного железа;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концентрацию фолиевой кислоты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ретикулоцитов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результаты прямой и непрямой пробы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Кумбса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«картину» стернального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пунктата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«картину»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трепанобиопсии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49. Наиболее вероятная причина анемии: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частые повторные кровотечения; Б. сердечная недостаточность;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частые ОРВИ; Г. лейкопения;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прием сульфаниламидов.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50. При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хроническом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отмечают следующее: А. в терминальной стадии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бластные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кризы крайне редки;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соотношение «лейкоциты/эритроциты» в костном мозге увеличено;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В. во всех стадиях болезни проводят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монохимиотерапию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тромбоцитопению часто наблюдают в начальной стадии болезни;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в терминальной стадии болезни часты пневмонии.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51. При хроническом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отмечают: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повышение активности щелочной фосфатазы нейтрофилов; Б. тени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Гумпрехта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периферической крови;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эозинофильно-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базофильную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ассоциацию;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спленомегалию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Ph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-хромосому.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52. Что из перечисленного может вызвать подозрение о наличии хронического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миелолейкоза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лихорадка, поддающаяся лечению антибактериальными препаратами;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кровоточивость и кожный зуд;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увеличение шейных лимфатических узлов и лейкопения;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увеличение печени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макроцитарная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гиперхромная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анемия; 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спленомегалия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гиперлейкоцитоз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53. При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хроническом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среди осложнений отмечают: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вторичную инфекцию; Б. инфаркты селезёнки;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гипертромбоцитоз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саркомоподобные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изменения отдельных лимфатических узлов; Д. портальную гипертензию.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54. При хроническом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отмечают: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в терминальной стадии болезни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бластный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криз;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геморрагический синдром обусловлен поражением сосудистой стенки;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гиперурикемию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генерализованную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лимфоаденопатию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в клетках миелоидного ряда обнаруживают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Ph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-хромосому.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55. При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хроническом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наблюдают следующее: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болеют преимущественно пожилые мужчины;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цитостатическую терапию следует начинать в начальной стадии;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отсутствуют нарушения иммунитета;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пунктате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костного мозга количество лимфоцитов равно 20 %; Д. костномозговая форма встречается весьма часто.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56. При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хроническом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отмечают следующее: А. имеется связь с мутагенными факторами;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болезнь наблюдается преимущественно у молодых лиц;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В. иммунные нарушения наблюдают часто (содержание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IgG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снижено);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инфекционные осложнения наблюдают редко;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в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пунктате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селезёнки обнаруживают миелоидные элементы.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57. При хроническом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лимфолейкозе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отмечают: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лимфатические узлы болезненные при пальпации;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наследственно-конституциональная предрасположенность не наблюдается;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лимфоаденопатия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локализуется только в паховых областях; Г. в крови обнаруживают тени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Гумпрехта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редки инфекционные осложнения.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58. Что представляют собой тени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Гумпрехта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разрушенные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монобласты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lastRenderedPageBreak/>
        <w:t xml:space="preserve">Б. нейтрофилы,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фагоцитировавшие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ядерную субстанцию;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миелокариоциты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лимфобласты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разрушенные ядра лимфоцитов.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59. Главным отличием эритремии от симптоматического эритроцитоза является: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степень увеличения гемоглобина;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выраженность плеторического синдрома;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лимфоаденопатия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все перечисленное.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60. Для плеторического синдрома при эритремии характерно: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снижение насыщения крови кислородом; Б. АД никогда не повышается;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лимфоцитоз в периферической крови; Г. увеличение гематокрита;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увеличение массы циркулирующей крови.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61. Симптоматический эритроцитоз бывает при перечисленных состояниях: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эмфизема лёгких;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некоторые врожденные пороки сердца;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гипернефрома;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системная красная волчанка; Д.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хронический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гломерулонефрит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62. В развернутой стадии эритремии наиболее характерным в клинической картине является: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А. плеторический синдром в сочетании с тромбоцитопенией;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 и плеторический синдром; В. плеторический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синдром; 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Д.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и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лимфопролиферативный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синдром.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63. Наиболее важным фактором, определяющим необходимость назначения цитостатических препаратов при эритремии, является: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A. резко выраженный плеторический синдром; 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гипертромбоцитоз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панцитоз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в сочетании со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спленомегалией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Г. увеличение гематокрита и вязкости крови; Д. артериальная гипертензия.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64. В каком случае следует отказаться от кровопусканий как основного метода лечения эритремии: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отсутствие четкого эффекта;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Б. развитие железодефицитной анемии;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возникновение реактивного тромбоцитоза;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Г. расширение «плацдарма» кроветворения (по данным трепано-</w:t>
      </w:r>
      <w:proofErr w:type="gramEnd"/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биопсии); Д. во всех приведенных случаях.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65. Что из перечисленного не характерно для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макроглобулинемии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Вальденстрема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поражение костей; Б. анемия;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лимфоаденопатия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гепатоспленомегалия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Д. повышение вязкости крови.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66. Обнаружение высокой протеинурии возможно при перечисленных состояниях: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хронический активный гепатит;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хронический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гломерулонефрит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нефротической формы;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B.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миеломная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болезнь;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Г.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макроглобулинемия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Вальденстрема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 Д. обезвоживание.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67. Следующие утверждения справедливы для множественной миеломы: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A. 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диагностически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значимым является увеличение в </w:t>
      </w:r>
      <w:proofErr w:type="gramStart"/>
      <w:r w:rsidRPr="006C46D4">
        <w:rPr>
          <w:rFonts w:ascii="Arial" w:eastAsia="Times New Roman" w:hAnsi="Arial" w:cs="Arial"/>
          <w:color w:val="000000"/>
          <w:lang w:eastAsia="ru-RU"/>
        </w:rPr>
        <w:t>костномозговом</w:t>
      </w:r>
      <w:proofErr w:type="gramEnd"/>
      <w:r w:rsidRPr="006C46D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пунктате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 xml:space="preserve"> плазматических клеток более 5 %;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Б.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гиперальбуминемия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 xml:space="preserve">B. белок </w:t>
      </w:r>
      <w:proofErr w:type="spellStart"/>
      <w:r w:rsidRPr="006C46D4">
        <w:rPr>
          <w:rFonts w:ascii="Arial" w:eastAsia="Times New Roman" w:hAnsi="Arial" w:cs="Arial"/>
          <w:color w:val="000000"/>
          <w:lang w:eastAsia="ru-RU"/>
        </w:rPr>
        <w:t>Бенс</w:t>
      </w:r>
      <w:proofErr w:type="spellEnd"/>
      <w:r w:rsidRPr="006C46D4">
        <w:rPr>
          <w:rFonts w:ascii="Arial" w:eastAsia="Times New Roman" w:hAnsi="Arial" w:cs="Arial"/>
          <w:color w:val="000000"/>
          <w:lang w:eastAsia="ru-RU"/>
        </w:rPr>
        <w:t>-Джонса представляет тяжелые цепи иммуноглобулинов;</w:t>
      </w:r>
    </w:p>
    <w:p w:rsidR="006C46D4" w:rsidRPr="006C46D4" w:rsidRDefault="006C46D4" w:rsidP="006C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6C46D4">
        <w:rPr>
          <w:rFonts w:ascii="Arial" w:eastAsia="Times New Roman" w:hAnsi="Arial" w:cs="Arial"/>
          <w:color w:val="000000"/>
          <w:lang w:eastAsia="ru-RU"/>
        </w:rPr>
        <w:t>Г. часты инфекционные осложнения; Д. все перечисленное</w:t>
      </w:r>
    </w:p>
    <w:p w:rsidR="00AF37C7" w:rsidRDefault="00AF37C7">
      <w:bookmarkStart w:id="0" w:name="_GoBack"/>
      <w:bookmarkEnd w:id="0"/>
    </w:p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6D4"/>
    <w:rsid w:val="006C46D4"/>
    <w:rsid w:val="00AF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C4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4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C4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7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2022-02-01T12:11:00Z</dcterms:created>
  <dcterms:modified xsi:type="dcterms:W3CDTF">2022-02-01T12:28:00Z</dcterms:modified>
</cp:coreProperties>
</file>