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C" w:rsidRDefault="001060DC" w:rsidP="00900506">
      <w:pPr>
        <w:spacing w:before="143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Правовое обеспечение профессиональной деятельности </w:t>
      </w:r>
    </w:p>
    <w:p w:rsidR="001060DC" w:rsidRDefault="001060DC" w:rsidP="00900506">
      <w:pPr>
        <w:spacing w:before="143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 Абдурахманов Н.Р.</w:t>
      </w:r>
    </w:p>
    <w:p w:rsidR="001060DC" w:rsidRPr="001060DC" w:rsidRDefault="001060DC" w:rsidP="0010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33-СБ;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33 -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</w:t>
      </w:r>
    </w:p>
    <w:p w:rsidR="00900506" w:rsidRPr="001060DC" w:rsidRDefault="00900506" w:rsidP="0010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60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2.2. Система социального и медицинского страхования в РФ</w:t>
      </w:r>
    </w:p>
    <w:p w:rsidR="00900506" w:rsidRPr="00900506" w:rsidRDefault="00900506" w:rsidP="00900506">
      <w:pPr>
        <w:spacing w:before="143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Система медицинского страхования в России</w:t>
      </w:r>
    </w:p>
    <w:p w:rsidR="00900506" w:rsidRPr="00900506" w:rsidRDefault="00900506" w:rsidP="00900506">
      <w:pPr>
        <w:spacing w:before="143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создана </w:t>
      </w:r>
      <w:r w:rsidRPr="0090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медицинского страхования,</w:t>
      </w:r>
      <w:r w:rsidRPr="0090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содержащая систему мер, предназначенных для социальной защиты интересов населения в охране здоровья. </w:t>
      </w:r>
      <w:proofErr w:type="gramStart"/>
      <w:r w:rsidRPr="00900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страхование осуществляется в двух видах – </w:t>
      </w:r>
      <w:r w:rsidRPr="0090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обязательном (ОМС) и добровольном (ДМС)</w:t>
      </w:r>
      <w:r w:rsidRPr="0090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соответствии с программами медицинского страхования.</w:t>
      </w:r>
      <w:proofErr w:type="gramEnd"/>
    </w:p>
    <w:p w:rsidR="00900506" w:rsidRPr="00900506" w:rsidRDefault="00900506" w:rsidP="00900506">
      <w:pPr>
        <w:spacing w:before="143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Правовые, экономические и организационные основы медицинского страхования содержатся в Законе РФ «О медицинском страховании граждан в РФ». Закон направлен на усиление заинтересованности и ответственности населения и государства, предприятий, учреждений, организаций в охране здоровья граждан в новых экономических условиях. Закон обеспечивает конституционное право граждан РФ на медицинскую помощь. </w:t>
      </w:r>
      <w:r w:rsidRPr="0090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медицинского страхования</w:t>
      </w:r>
      <w:r w:rsidRPr="0090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гарантировать гражданам при возникновении страхового случая получение медицинской помощи за счет накопления средств и финансировать профилактические мероприятия. </w:t>
      </w:r>
      <w:r w:rsidRPr="009005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Объектом медицинского страхования</w:t>
      </w:r>
      <w:r w:rsidRPr="0090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страховой риск, связанный с затратами на оказание медицинской помощи при возникновении страхового случая. </w:t>
      </w:r>
      <w:r w:rsidRPr="009005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Обязательное медицинское страхование</w:t>
      </w:r>
      <w:r w:rsidRPr="0090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составной частью государственного социального страхования. Оно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страхования. </w:t>
      </w:r>
      <w:r w:rsidRPr="009005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Добровольное медицинское страхование (ДМС)</w:t>
      </w:r>
      <w:r w:rsidRPr="0090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на основании свободного волеизъявления страхователя и страховщика и является дополнительным медицинским страхованием.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rStyle w:val="a4"/>
          <w:color w:val="000000" w:themeColor="text1"/>
        </w:rPr>
        <w:t>Система медицинского страхования предусматривает: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1) медицинское страхование граждан РФ;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2) медицинское страхование граждан РФ, находящихся за рубежом, осуществляемое на основе двусторонних соглашений РФ со странами пребывания граждан;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3) медицинское страхование иностранных граждан, временно находящихся в РФ;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4) медицинское страхование иностранных граждан, постоянно проживающих в РФ и имеющих такие же права и обязанности в области медицинского страхования, как и граждане РФ, если международными договорами не предусмотрено иное.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Определены права граждан РФ в системе медицинского страхования. На территории РФ лица, не имеющие гражданства, имеют такие же права и обязанности в системе медицинского страхования, как и граждане РФ.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rStyle w:val="a4"/>
          <w:color w:val="000000" w:themeColor="text1"/>
        </w:rPr>
        <w:t xml:space="preserve">Граждане имеют право </w:t>
      </w:r>
      <w:proofErr w:type="gramStart"/>
      <w:r w:rsidRPr="00900506">
        <w:rPr>
          <w:rStyle w:val="a4"/>
          <w:color w:val="000000" w:themeColor="text1"/>
        </w:rPr>
        <w:t>на</w:t>
      </w:r>
      <w:proofErr w:type="gramEnd"/>
      <w:r w:rsidRPr="00900506">
        <w:rPr>
          <w:rStyle w:val="a4"/>
          <w:color w:val="000000" w:themeColor="text1"/>
        </w:rPr>
        <w:t>: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1) обязательное и добровольное медицинское страхование;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2) выбор медицинской страховой организации;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lastRenderedPageBreak/>
        <w:t>3) выбор медицинского учреждения и врача в соответствии с договорами обязательного и добровольного медицинского страхования;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4) получение медицинской помощи на всей территории РФ, в том числе за пределами постоянного места жительства;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5) получение медицинских услуг, соответствующих по объему и качеству условиям договора, независимо от размера фактически выплаченного страхового взноса;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6) предъявление иска страхователю, страховой медицинской организации, медицинскому учреждению, в том числе на материальное возмещение причиненного по их вине ущерба, независимо от того, предусмотрено это или нет в договоре медицинского страхования;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7) возвратность части страховых взносов при добровольном медицинском страховании, если это определено условиями договора.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rStyle w:val="a4"/>
          <w:color w:val="000000" w:themeColor="text1"/>
        </w:rPr>
        <w:t>2. Обязательное медицинское страхование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rStyle w:val="a4"/>
          <w:color w:val="000000" w:themeColor="text1"/>
        </w:rPr>
        <w:t>Обязательному медицинскому страхованию</w:t>
      </w:r>
      <w:r w:rsidRPr="00900506">
        <w:rPr>
          <w:color w:val="000000" w:themeColor="text1"/>
        </w:rPr>
        <w:t> в настоящее время подлежат все граждане России (работающие и неработающие) с самого рождения. На работающего гражданина с момента заключения трудового договора распространяются нормы, касающиеся обязательного медицинского страхования в соответствии с Законом РФ «О медицинском страховании граждан в РФ» и принятыми в соответствии с ним нормативными актами. Иными словами, работодатель обязан обеспечить работника полисом обязательного медицинского страхования. Неработающие граждане самостоятельно получают полис ОМС в страховой медицинской организации. Для новорожденных детей полис ОМС получают родители, самостоятельно обращаясь в страховую медицинскую организацию.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Гражданин, обладая полисом обязательного страхования, при обращении за медицинской помощью в лечебное учреждение получает бесплатно медицинские услуги. Однако бесплатно он имеет право получить лишь определенный законом перечень медицинских услуг. За малолетних детей, имеющих именной полис ОМС, данный документ при обращении в медицинское учреждение представляют родители. Медицинские услуги бесплатны для граждан потому, что они оплачиваются из фондов обязательного медицинского страхования.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rStyle w:val="a4"/>
          <w:color w:val="000000" w:themeColor="text1"/>
        </w:rPr>
        <w:t>3. Программа обязательного медицинского страхования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jc w:val="both"/>
        <w:rPr>
          <w:color w:val="000000" w:themeColor="text1"/>
        </w:rPr>
      </w:pPr>
      <w:r w:rsidRPr="00900506">
        <w:rPr>
          <w:color w:val="000000" w:themeColor="text1"/>
        </w:rPr>
        <w:t>Государство разработало базовую программу обязательного медицинского страхования, на основе которой утверждаются </w:t>
      </w:r>
      <w:r w:rsidRPr="00900506">
        <w:rPr>
          <w:rStyle w:val="a4"/>
          <w:color w:val="000000" w:themeColor="text1"/>
        </w:rPr>
        <w:t>территориальные программы обязательного медицинского страхования.</w:t>
      </w:r>
      <w:r w:rsidRPr="00900506">
        <w:rPr>
          <w:color w:val="000000" w:themeColor="text1"/>
        </w:rPr>
        <w:t> Объем медицинской помощи, предоставляемый застрахованным лицам в соответствии с договором обязательного медицинского страхования, определяется утвержденной территориальной программой обязательного медицинского страхования населения. Объем и условия оказания медицинской помощи, предусматриваемые территориальными программами, не могут быть ниже установленных в базовой программе (ст. 22 Закона РФ «О медицинском страховании граждан в РФ»). Территориальная программа обязательного медицинского страхования должна содержать гарантированные государством перечень, объем и условия оказания медицинских услуг населению определенной территории, оплата которых производится за счет средств обязательного медицинского страхования.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rPr>
          <w:color w:val="000000" w:themeColor="text1"/>
        </w:rPr>
      </w:pPr>
      <w:r w:rsidRPr="00900506">
        <w:rPr>
          <w:rStyle w:val="a4"/>
          <w:color w:val="000000" w:themeColor="text1"/>
        </w:rPr>
        <w:t>Субъекты обязательного медицинского страхования, их правовой статус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rPr>
          <w:color w:val="000000" w:themeColor="text1"/>
        </w:rPr>
      </w:pPr>
      <w:r w:rsidRPr="00900506">
        <w:rPr>
          <w:color w:val="000000" w:themeColor="text1"/>
        </w:rPr>
        <w:lastRenderedPageBreak/>
        <w:t>Обязательное медицинское страхование осуществляется в форме договора, заключаемого между субъектами медицинского страхования. В качестве субъектов обязательного медицинского страхования выступают гражданин, страхователь, страховая медицинская организация, медицинское учреждение. Субъекты медицинского страхования должны выполнять обязательства по заключенному договору в соответствии с законодательством РФ. Страховая медицинская организация и медицинское учреждение выполняют разные функции, которые подробно рассмотрены в ходе лекции.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rPr>
          <w:color w:val="000000" w:themeColor="text1"/>
        </w:rPr>
      </w:pPr>
      <w:r w:rsidRPr="00900506">
        <w:rPr>
          <w:rStyle w:val="a4"/>
          <w:color w:val="000000" w:themeColor="text1"/>
        </w:rPr>
        <w:t>Страхователями по ОМС,</w:t>
      </w:r>
      <w:r w:rsidRPr="00900506">
        <w:rPr>
          <w:color w:val="000000" w:themeColor="text1"/>
        </w:rPr>
        <w:t> уплачивающими страховые взносы, являются следующие лица: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rPr>
          <w:color w:val="000000" w:themeColor="text1"/>
        </w:rPr>
      </w:pPr>
      <w:r w:rsidRPr="00900506">
        <w:rPr>
          <w:color w:val="000000" w:themeColor="text1"/>
        </w:rPr>
        <w:t>1) </w:t>
      </w:r>
      <w:r w:rsidRPr="00900506">
        <w:rPr>
          <w:rStyle w:val="a4"/>
          <w:color w:val="000000" w:themeColor="text1"/>
        </w:rPr>
        <w:t>для неработающего населения</w:t>
      </w:r>
      <w:r w:rsidRPr="00900506">
        <w:rPr>
          <w:color w:val="000000" w:themeColor="text1"/>
        </w:rPr>
        <w:t> (пенсионеров, детей, учащихся и студентов дневных форм обучения) – органы исполнительной власти субъектов РФ и органы местного самоуправления;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rPr>
          <w:color w:val="000000" w:themeColor="text1"/>
        </w:rPr>
      </w:pPr>
      <w:r w:rsidRPr="00900506">
        <w:rPr>
          <w:color w:val="000000" w:themeColor="text1"/>
        </w:rPr>
        <w:t>2) </w:t>
      </w:r>
      <w:r w:rsidRPr="00900506">
        <w:rPr>
          <w:rStyle w:val="a4"/>
          <w:color w:val="000000" w:themeColor="text1"/>
        </w:rPr>
        <w:t>для работающего населения: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rPr>
          <w:color w:val="000000" w:themeColor="text1"/>
        </w:rPr>
      </w:pPr>
      <w:r w:rsidRPr="00900506">
        <w:rPr>
          <w:color w:val="000000" w:themeColor="text1"/>
        </w:rPr>
        <w:t>а) организации и индивидуальные предприниматели, являющиеся работодателями;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rPr>
          <w:color w:val="000000" w:themeColor="text1"/>
        </w:rPr>
      </w:pPr>
      <w:r w:rsidRPr="00900506">
        <w:rPr>
          <w:color w:val="000000" w:themeColor="text1"/>
        </w:rPr>
        <w:t>б) частные нотариусы, адвокаты;</w:t>
      </w:r>
    </w:p>
    <w:p w:rsidR="00900506" w:rsidRPr="00900506" w:rsidRDefault="00900506" w:rsidP="00900506">
      <w:pPr>
        <w:pStyle w:val="a3"/>
        <w:shd w:val="clear" w:color="auto" w:fill="FFFFFF"/>
        <w:spacing w:before="143" w:beforeAutospacing="0"/>
        <w:rPr>
          <w:color w:val="000000" w:themeColor="text1"/>
        </w:rPr>
      </w:pPr>
      <w:r w:rsidRPr="00900506">
        <w:rPr>
          <w:color w:val="000000" w:themeColor="text1"/>
        </w:rPr>
        <w:t>в) физические лица, заключившие трудовые договоры с работниками, а также выплачивающие по договорам гражданско-правового характера вознаграждения, на которые в соответствии с законодательством РФ начисляются налоги в части, подлежащей зачислению в фонды обязательного медицинского страхования.</w:t>
      </w:r>
    </w:p>
    <w:p w:rsidR="00C61E5C" w:rsidRPr="00900506" w:rsidRDefault="00900506" w:rsidP="001060D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05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Система социального страхования в РФ</w:t>
      </w:r>
    </w:p>
    <w:p w:rsidR="00900506" w:rsidRPr="00900506" w:rsidRDefault="00900506" w:rsidP="00900506">
      <w:pPr>
        <w:pStyle w:val="a3"/>
        <w:ind w:firstLine="708"/>
        <w:jc w:val="both"/>
        <w:rPr>
          <w:color w:val="333333"/>
        </w:rPr>
      </w:pPr>
      <w:r w:rsidRPr="00900506">
        <w:rPr>
          <w:color w:val="333333"/>
        </w:rPr>
        <w:t>Социальное страхование – часть государственной система социальной защиты населения, спецификой которой является осуществляемое в соответствии с федеральным законодательством страхование граждан от возможного изменения материального и (или) социального положения, в том числе по независящим от них обстоятельствам. Предметом социального страхования являются социально-экономические и правовые отношения субъектов по формированию и расходованию финансовых средств, предназначенных для защиты населения от социальных рисков.</w:t>
      </w:r>
    </w:p>
    <w:p w:rsidR="00900506" w:rsidRPr="00900506" w:rsidRDefault="00900506" w:rsidP="00900506">
      <w:pPr>
        <w:pStyle w:val="a3"/>
        <w:ind w:firstLine="708"/>
        <w:jc w:val="both"/>
        <w:rPr>
          <w:color w:val="333333"/>
        </w:rPr>
      </w:pPr>
      <w:r w:rsidRPr="00900506">
        <w:rPr>
          <w:color w:val="333333"/>
        </w:rPr>
        <w:t>В основе системы лежит понятие «социальный риск» – это вероятность наступления материальной необеспеченности в результате потери заработка или трудового дохода по объективным причинам, а также возможные дополнительные расходы на лечение и социальные услуги. Под социальными рисками понимается нарушение нормального положения людей при болезни, утрате трудоспособности, при безработице, при беременности и др.</w:t>
      </w:r>
    </w:p>
    <w:p w:rsidR="00900506" w:rsidRPr="00900506" w:rsidRDefault="00900506" w:rsidP="00900506">
      <w:pPr>
        <w:pStyle w:val="a3"/>
        <w:ind w:firstLine="708"/>
        <w:jc w:val="both"/>
        <w:rPr>
          <w:color w:val="333333"/>
        </w:rPr>
      </w:pPr>
      <w:r w:rsidRPr="00900506">
        <w:rPr>
          <w:color w:val="333333"/>
        </w:rPr>
        <w:t xml:space="preserve">Основным нормативно-правовым актом, определяющим особенность функционирования и развития системы, является Федеральный закон «Об основах обязательного социального страхования» от 16.07.1999. №165-ФЗ. Согласно документу, обязательное социальное страхование представляет собой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(или) социального положения работающего населения, а в случаях, предусмотренных законодательством Российской Федерации, иных категорий граждан </w:t>
      </w:r>
      <w:proofErr w:type="gramStart"/>
      <w:r w:rsidRPr="00900506">
        <w:rPr>
          <w:color w:val="333333"/>
        </w:rPr>
        <w:t>в следствии</w:t>
      </w:r>
      <w:proofErr w:type="gramEnd"/>
      <w:r w:rsidRPr="00900506">
        <w:rPr>
          <w:color w:val="333333"/>
        </w:rPr>
        <w:t xml:space="preserve"> признания их безработными, трудового увечья или профессионального заболевания, инвалидности, болезни, травмы, беременности и родам, потери кормильца, а также наступление старости, необходимое получение медицинской помощи, санаторно-</w:t>
      </w:r>
      <w:r w:rsidRPr="00900506">
        <w:rPr>
          <w:color w:val="333333"/>
        </w:rPr>
        <w:lastRenderedPageBreak/>
        <w:t>курортное лечение и наступления иных установленных законодательством социальных страховых рисков, подлежащих обязательному социальному страхованию.</w:t>
      </w:r>
    </w:p>
    <w:p w:rsidR="00900506" w:rsidRPr="00900506" w:rsidRDefault="00900506" w:rsidP="0090050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333333"/>
          <w:sz w:val="23"/>
          <w:szCs w:val="23"/>
        </w:rPr>
        <w:t xml:space="preserve">Социальное страхование развивается в виде трех направлений (фондов). Страховой фонд – резервный фонд или фонд риска, создаваемый государством, предприятиями, фирмами для обеспечения их деятельности при неблагоприятных экономических условиях. Имеет </w:t>
      </w:r>
      <w:proofErr w:type="gramStart"/>
      <w:r>
        <w:rPr>
          <w:rFonts w:ascii="Georgia" w:hAnsi="Georgia"/>
          <w:color w:val="333333"/>
          <w:sz w:val="23"/>
          <w:szCs w:val="23"/>
        </w:rPr>
        <w:t>важное значение</w:t>
      </w:r>
      <w:proofErr w:type="gramEnd"/>
      <w:r>
        <w:rPr>
          <w:rFonts w:ascii="Georgia" w:hAnsi="Georgia"/>
          <w:color w:val="333333"/>
          <w:sz w:val="23"/>
          <w:szCs w:val="23"/>
        </w:rPr>
        <w:t xml:space="preserve"> для обеспечения социальной поддержки граждан.</w:t>
      </w:r>
    </w:p>
    <w:sectPr w:rsidR="00900506" w:rsidRPr="00900506" w:rsidSect="001060DC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C7" w:rsidRDefault="00BE18C7" w:rsidP="00900506">
      <w:pPr>
        <w:spacing w:after="0" w:line="240" w:lineRule="auto"/>
      </w:pPr>
      <w:r>
        <w:separator/>
      </w:r>
    </w:p>
  </w:endnote>
  <w:endnote w:type="continuationSeparator" w:id="0">
    <w:p w:rsidR="00BE18C7" w:rsidRDefault="00BE18C7" w:rsidP="0090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63532"/>
      <w:docPartObj>
        <w:docPartGallery w:val="Page Numbers (Bottom of Page)"/>
        <w:docPartUnique/>
      </w:docPartObj>
    </w:sdtPr>
    <w:sdtContent>
      <w:p w:rsidR="00900506" w:rsidRDefault="00230B00">
        <w:pPr>
          <w:pStyle w:val="a9"/>
          <w:jc w:val="center"/>
        </w:pPr>
        <w:fldSimple w:instr=" PAGE   \* MERGEFORMAT ">
          <w:r w:rsidR="001060DC">
            <w:rPr>
              <w:noProof/>
            </w:rPr>
            <w:t>1</w:t>
          </w:r>
        </w:fldSimple>
      </w:p>
    </w:sdtContent>
  </w:sdt>
  <w:p w:rsidR="00900506" w:rsidRDefault="009005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C7" w:rsidRDefault="00BE18C7" w:rsidP="00900506">
      <w:pPr>
        <w:spacing w:after="0" w:line="240" w:lineRule="auto"/>
      </w:pPr>
      <w:r>
        <w:separator/>
      </w:r>
    </w:p>
  </w:footnote>
  <w:footnote w:type="continuationSeparator" w:id="0">
    <w:p w:rsidR="00BE18C7" w:rsidRDefault="00BE18C7" w:rsidP="0090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506"/>
    <w:rsid w:val="001060DC"/>
    <w:rsid w:val="00230B00"/>
    <w:rsid w:val="005533EE"/>
    <w:rsid w:val="0060645B"/>
    <w:rsid w:val="00900506"/>
    <w:rsid w:val="00BE18C7"/>
    <w:rsid w:val="00C6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506"/>
    <w:rPr>
      <w:b/>
      <w:bCs/>
    </w:rPr>
  </w:style>
  <w:style w:type="character" w:styleId="a5">
    <w:name w:val="Emphasis"/>
    <w:basedOn w:val="a0"/>
    <w:uiPriority w:val="20"/>
    <w:qFormat/>
    <w:rsid w:val="00900506"/>
    <w:rPr>
      <w:i/>
      <w:iCs/>
    </w:rPr>
  </w:style>
  <w:style w:type="character" w:styleId="a6">
    <w:name w:val="Hyperlink"/>
    <w:basedOn w:val="a0"/>
    <w:uiPriority w:val="99"/>
    <w:semiHidden/>
    <w:unhideWhenUsed/>
    <w:rsid w:val="00900506"/>
    <w:rPr>
      <w:color w:val="0000FF"/>
      <w:u w:val="single"/>
    </w:rPr>
  </w:style>
  <w:style w:type="character" w:customStyle="1" w:styleId="ya-unit-category">
    <w:name w:val="ya-unit-category"/>
    <w:basedOn w:val="a0"/>
    <w:rsid w:val="00900506"/>
  </w:style>
  <w:style w:type="character" w:customStyle="1" w:styleId="ya-unit-domain">
    <w:name w:val="ya-unit-domain"/>
    <w:basedOn w:val="a0"/>
    <w:rsid w:val="00900506"/>
  </w:style>
  <w:style w:type="paragraph" w:styleId="a7">
    <w:name w:val="header"/>
    <w:basedOn w:val="a"/>
    <w:link w:val="a8"/>
    <w:uiPriority w:val="99"/>
    <w:semiHidden/>
    <w:unhideWhenUsed/>
    <w:rsid w:val="0090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0506"/>
  </w:style>
  <w:style w:type="paragraph" w:styleId="a9">
    <w:name w:val="footer"/>
    <w:basedOn w:val="a"/>
    <w:link w:val="aa"/>
    <w:uiPriority w:val="99"/>
    <w:unhideWhenUsed/>
    <w:rsid w:val="0090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0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7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9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5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9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9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027601">
                                                                  <w:marLeft w:val="228"/>
                                                                  <w:marRight w:val="456"/>
                                                                  <w:marTop w:val="228"/>
                                                                  <w:marBottom w:val="22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26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61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58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41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19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11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99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243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910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01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601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285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968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0379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2022-02-01T10:35:00Z</dcterms:created>
  <dcterms:modified xsi:type="dcterms:W3CDTF">2022-02-02T11:27:00Z</dcterms:modified>
</cp:coreProperties>
</file>