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0A" w:rsidRDefault="00CA1B0A" w:rsidP="00CA1B0A">
      <w:pPr>
        <w:tabs>
          <w:tab w:val="left" w:pos="1276"/>
        </w:tabs>
        <w:ind w:left="-227"/>
        <w:rPr>
          <w:rFonts w:ascii="Times New Roman" w:hAnsi="Times New Roman" w:cs="Times New Roman"/>
          <w:sz w:val="28"/>
          <w:szCs w:val="28"/>
        </w:rPr>
      </w:pPr>
      <w:r w:rsidRPr="007C7D4A">
        <w:rPr>
          <w:rFonts w:ascii="Times New Roman" w:hAnsi="Times New Roman" w:cs="Times New Roman"/>
          <w:sz w:val="28"/>
          <w:szCs w:val="28"/>
        </w:rPr>
        <w:t xml:space="preserve">История. </w:t>
      </w:r>
      <w:r>
        <w:rPr>
          <w:rFonts w:ascii="Times New Roman" w:hAnsi="Times New Roman" w:cs="Times New Roman"/>
          <w:sz w:val="28"/>
          <w:szCs w:val="28"/>
        </w:rPr>
        <w:t xml:space="preserve"> ГР.123С.31. .01.22.</w:t>
      </w:r>
    </w:p>
    <w:p w:rsidR="00CA1B0A" w:rsidRDefault="00CA1B0A" w:rsidP="00CA1B0A">
      <w:pPr>
        <w:tabs>
          <w:tab w:val="left" w:pos="1276"/>
        </w:tabs>
        <w:ind w:left="-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студенты!  Мы с вами  изучаем конец 18 и начало 19 веков и  переходим  к разделу  </w:t>
      </w:r>
      <w:r w:rsidRPr="007C7D4A">
        <w:rPr>
          <w:rFonts w:ascii="Times New Roman" w:hAnsi="Times New Roman" w:cs="Times New Roman"/>
          <w:b/>
          <w:sz w:val="28"/>
          <w:szCs w:val="28"/>
        </w:rPr>
        <w:t>«Российская империя в 19 веке».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C7D4A">
        <w:rPr>
          <w:rFonts w:ascii="Times New Roman" w:hAnsi="Times New Roman" w:cs="Times New Roman"/>
          <w:sz w:val="28"/>
          <w:szCs w:val="28"/>
        </w:rPr>
        <w:t xml:space="preserve">Будем пользоваться учебником </w:t>
      </w:r>
      <w:r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Левандовского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История России  10 класс.</w:t>
      </w:r>
    </w:p>
    <w:p w:rsidR="00CA1B0A" w:rsidRDefault="00CA1B0A" w:rsidP="00CA1B0A">
      <w:pPr>
        <w:tabs>
          <w:tab w:val="left" w:pos="1276"/>
        </w:tabs>
        <w:ind w:left="-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86A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gramStart"/>
      <w:r w:rsidRPr="003B386A">
        <w:rPr>
          <w:rFonts w:ascii="Times New Roman" w:hAnsi="Times New Roman" w:cs="Times New Roman"/>
          <w:b/>
          <w:sz w:val="28"/>
          <w:szCs w:val="28"/>
        </w:rPr>
        <w:t>занятии</w:t>
      </w:r>
      <w:proofErr w:type="gramEnd"/>
      <w:r w:rsidRPr="003B386A">
        <w:rPr>
          <w:rFonts w:ascii="Times New Roman" w:hAnsi="Times New Roman" w:cs="Times New Roman"/>
          <w:b/>
          <w:sz w:val="28"/>
          <w:szCs w:val="28"/>
        </w:rPr>
        <w:t xml:space="preserve"> – «Внутренняя и внешняя п</w:t>
      </w:r>
      <w:r>
        <w:rPr>
          <w:rFonts w:ascii="Times New Roman" w:hAnsi="Times New Roman" w:cs="Times New Roman"/>
          <w:b/>
          <w:sz w:val="28"/>
          <w:szCs w:val="28"/>
        </w:rPr>
        <w:t>олитика России в начале 19 века</w:t>
      </w:r>
      <w:r w:rsidRPr="003B386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B386A">
        <w:rPr>
          <w:rFonts w:ascii="Times New Roman" w:hAnsi="Times New Roman" w:cs="Times New Roman"/>
          <w:sz w:val="28"/>
          <w:szCs w:val="28"/>
        </w:rPr>
        <w:t>ема включает следующие основные вопросы:</w:t>
      </w:r>
      <w:r>
        <w:rPr>
          <w:rFonts w:ascii="Times New Roman" w:hAnsi="Times New Roman" w:cs="Times New Roman"/>
          <w:sz w:val="28"/>
          <w:szCs w:val="28"/>
        </w:rPr>
        <w:t xml:space="preserve"> правление Павла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Александра 1;  экономическое развитие России в 1-й половине 19 века;  основные реформы государственного управления,  образования и просвещения; крестьянский вопрос.  Внешняя политика.</w:t>
      </w:r>
    </w:p>
    <w:p w:rsidR="00CA1B0A" w:rsidRDefault="00CA1B0A" w:rsidP="00CA1B0A">
      <w:pPr>
        <w:tabs>
          <w:tab w:val="left" w:pos="1276"/>
        </w:tabs>
        <w:ind w:left="-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 работаете по вышеуказанному учебнику.  Читаете пар</w:t>
      </w:r>
      <w:r w:rsidRPr="00493C6C">
        <w:rPr>
          <w:rFonts w:ascii="Times New Roman" w:hAnsi="Times New Roman" w:cs="Times New Roman"/>
          <w:b/>
          <w:sz w:val="28"/>
          <w:szCs w:val="28"/>
        </w:rPr>
        <w:t>. 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A637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A6378">
        <w:rPr>
          <w:rFonts w:ascii="Times New Roman" w:hAnsi="Times New Roman" w:cs="Times New Roman"/>
          <w:sz w:val="28"/>
          <w:szCs w:val="28"/>
        </w:rPr>
        <w:t xml:space="preserve">начиная 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Pr="007A6378">
        <w:rPr>
          <w:rFonts w:ascii="Times New Roman" w:hAnsi="Times New Roman" w:cs="Times New Roman"/>
          <w:sz w:val="28"/>
          <w:szCs w:val="28"/>
        </w:rPr>
        <w:t>с. 103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обращаете внимание на основные меры, принятие во внутренней политике императором Павлом 1,  на причины кризиса крепостных отношений.</w:t>
      </w:r>
    </w:p>
    <w:p w:rsidR="00CA1B0A" w:rsidRDefault="00CA1B0A" w:rsidP="00CA1B0A">
      <w:pPr>
        <w:tabs>
          <w:tab w:val="left" w:pos="1276"/>
        </w:tabs>
        <w:ind w:left="-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Затем </w:t>
      </w:r>
      <w:r w:rsidRPr="00001BDB">
        <w:rPr>
          <w:rFonts w:ascii="Times New Roman" w:hAnsi="Times New Roman" w:cs="Times New Roman"/>
          <w:b/>
          <w:sz w:val="28"/>
          <w:szCs w:val="28"/>
        </w:rPr>
        <w:t>делаете конспект с.105-110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до вопроса о Воздействии рыночных отношений),  выделяя наиболее важные  вопросы внутреннего развития: рыночные отношения,  торговля, транспорт, население.  Развитие мануфактуры и крестьянского хозяйства.</w:t>
      </w:r>
    </w:p>
    <w:p w:rsidR="00CA1B0A" w:rsidRDefault="00CA1B0A" w:rsidP="00CA1B0A">
      <w:pPr>
        <w:tabs>
          <w:tab w:val="left" w:pos="1276"/>
        </w:tabs>
        <w:ind w:left="-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пар. </w:t>
      </w:r>
      <w:r w:rsidRPr="00493C6C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обращаете внимание на реформы Александра 1 и отвечаете  кратко на вопрос 1 с.119 письменно  в тетради.</w:t>
      </w:r>
    </w:p>
    <w:p w:rsidR="00CA1B0A" w:rsidRDefault="00CA1B0A" w:rsidP="00CA1B0A">
      <w:pPr>
        <w:tabs>
          <w:tab w:val="left" w:pos="1276"/>
        </w:tabs>
        <w:ind w:left="-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Вопросы внешней политики мы рассматривали ране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Отечественная война 1812г. и ее итоги.</w:t>
      </w:r>
    </w:p>
    <w:p w:rsidR="00CA1B0A" w:rsidRDefault="00CA1B0A" w:rsidP="00CA1B0A">
      <w:pPr>
        <w:tabs>
          <w:tab w:val="left" w:pos="1276"/>
        </w:tabs>
        <w:ind w:left="-227"/>
        <w:rPr>
          <w:rFonts w:ascii="Times New Roman" w:hAnsi="Times New Roman" w:cs="Times New Roman"/>
          <w:b/>
          <w:sz w:val="28"/>
          <w:szCs w:val="28"/>
        </w:rPr>
      </w:pPr>
      <w:r w:rsidRPr="00001BDB">
        <w:rPr>
          <w:rFonts w:ascii="Times New Roman" w:hAnsi="Times New Roman" w:cs="Times New Roman"/>
          <w:b/>
          <w:sz w:val="28"/>
          <w:szCs w:val="28"/>
        </w:rPr>
        <w:t xml:space="preserve">Работа должна быть выполнена  </w:t>
      </w:r>
      <w:r>
        <w:rPr>
          <w:rFonts w:ascii="Times New Roman" w:hAnsi="Times New Roman" w:cs="Times New Roman"/>
          <w:b/>
          <w:sz w:val="28"/>
          <w:szCs w:val="28"/>
        </w:rPr>
        <w:t>на четверг 03. 02.</w:t>
      </w:r>
    </w:p>
    <w:p w:rsidR="00CA1B0A" w:rsidRPr="00BD06E9" w:rsidRDefault="00CA1B0A" w:rsidP="00CA1B0A">
      <w:pPr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Вся группа готовит все </w:t>
      </w:r>
      <w:r w:rsidRPr="00BD06E9">
        <w:rPr>
          <w:rFonts w:ascii="Times New Roman" w:hAnsi="Times New Roman" w:cs="Times New Roman"/>
          <w:b/>
          <w:sz w:val="28"/>
          <w:szCs w:val="28"/>
        </w:rPr>
        <w:t xml:space="preserve"> задания в тетрадях  и сдает на проверку в четверг</w:t>
      </w:r>
      <w:r>
        <w:rPr>
          <w:rFonts w:ascii="Times New Roman" w:hAnsi="Times New Roman" w:cs="Times New Roman"/>
          <w:b/>
          <w:sz w:val="28"/>
          <w:szCs w:val="28"/>
        </w:rPr>
        <w:t xml:space="preserve">, 03.02, </w:t>
      </w:r>
      <w:r w:rsidRPr="00BD06E9">
        <w:rPr>
          <w:rFonts w:ascii="Times New Roman" w:hAnsi="Times New Roman" w:cs="Times New Roman"/>
          <w:b/>
          <w:sz w:val="28"/>
          <w:szCs w:val="28"/>
        </w:rPr>
        <w:t xml:space="preserve">  ко 2-й паре (собирает староста)</w:t>
      </w:r>
    </w:p>
    <w:p w:rsidR="00CA1B0A" w:rsidRDefault="00CA1B0A" w:rsidP="00CA1B0A">
      <w:pPr>
        <w:pStyle w:val="a3"/>
        <w:numPr>
          <w:ilvl w:val="0"/>
          <w:numId w:val="1"/>
        </w:num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независимых госуда</w:t>
      </w:r>
      <w:proofErr w:type="gramStart"/>
      <w:r>
        <w:rPr>
          <w:rFonts w:ascii="Times New Roman" w:hAnsi="Times New Roman" w:cs="Times New Roman"/>
          <w:sz w:val="28"/>
          <w:szCs w:val="28"/>
        </w:rPr>
        <w:t>рств в Л</w:t>
      </w:r>
      <w:proofErr w:type="gramEnd"/>
      <w:r>
        <w:rPr>
          <w:rFonts w:ascii="Times New Roman" w:hAnsi="Times New Roman" w:cs="Times New Roman"/>
          <w:sz w:val="28"/>
          <w:szCs w:val="28"/>
        </w:rPr>
        <w:t>атинской Америке</w:t>
      </w:r>
    </w:p>
    <w:p w:rsidR="00CA1B0A" w:rsidRDefault="00CA1B0A" w:rsidP="00CA1B0A">
      <w:pPr>
        <w:pStyle w:val="a3"/>
        <w:numPr>
          <w:ilvl w:val="0"/>
          <w:numId w:val="1"/>
        </w:numPr>
        <w:ind w:right="-14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Пар.11 –конспект, пар. 12- ответ на вопрос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Левандовский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A1B0A" w:rsidRDefault="00CA1B0A" w:rsidP="00CA1B0A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CA1B0A" w:rsidRPr="003B386A" w:rsidRDefault="00CA1B0A" w:rsidP="00CA1B0A">
      <w:pPr>
        <w:rPr>
          <w:rFonts w:ascii="Times New Roman" w:hAnsi="Times New Roman" w:cs="Times New Roman"/>
          <w:sz w:val="28"/>
          <w:szCs w:val="28"/>
        </w:rPr>
      </w:pPr>
    </w:p>
    <w:p w:rsidR="00CA1B0A" w:rsidRDefault="00CA1B0A" w:rsidP="00CA1B0A">
      <w:pPr>
        <w:ind w:left="1134" w:hanging="1134"/>
      </w:pPr>
    </w:p>
    <w:p w:rsidR="002859F7" w:rsidRDefault="002859F7"/>
    <w:sectPr w:rsidR="002859F7" w:rsidSect="0096658D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C68A6"/>
    <w:multiLevelType w:val="hybridMultilevel"/>
    <w:tmpl w:val="91BED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A1B0A"/>
    <w:rsid w:val="002859F7"/>
    <w:rsid w:val="00CA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B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1283</Characters>
  <Application>Microsoft Office Word</Application>
  <DocSecurity>0</DocSecurity>
  <Lines>10</Lines>
  <Paragraphs>3</Paragraphs>
  <ScaleCrop>false</ScaleCrop>
  <Company>Krokoz™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</dc:creator>
  <cp:keywords/>
  <dc:description/>
  <cp:lastModifiedBy>Оксана Алексеевна</cp:lastModifiedBy>
  <cp:revision>2</cp:revision>
  <dcterms:created xsi:type="dcterms:W3CDTF">2022-01-31T09:53:00Z</dcterms:created>
  <dcterms:modified xsi:type="dcterms:W3CDTF">2022-01-31T09:58:00Z</dcterms:modified>
</cp:coreProperties>
</file>