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59" w:rsidRDefault="003D169A" w:rsidP="003D169A">
      <w:pPr>
        <w:spacing w:line="240" w:lineRule="atLeast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808B9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F3959">
        <w:rPr>
          <w:rFonts w:ascii="Times New Roman" w:hAnsi="Times New Roman" w:cs="Times New Roman"/>
          <w:b/>
          <w:sz w:val="28"/>
          <w:szCs w:val="28"/>
        </w:rPr>
        <w:t xml:space="preserve"> Лекция№1</w:t>
      </w:r>
      <w:r w:rsidR="00915CF0">
        <w:rPr>
          <w:rFonts w:ascii="Times New Roman" w:hAnsi="Times New Roman" w:cs="Times New Roman"/>
          <w:b/>
          <w:sz w:val="28"/>
          <w:szCs w:val="28"/>
        </w:rPr>
        <w:t>6</w:t>
      </w:r>
    </w:p>
    <w:p w:rsidR="00DF3959" w:rsidRPr="00DF3959" w:rsidRDefault="00DF3959" w:rsidP="003D169A">
      <w:pPr>
        <w:spacing w:line="240" w:lineRule="atLeast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Нарушение</w:t>
      </w:r>
      <w:proofErr w:type="spellEnd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питания</w:t>
      </w:r>
      <w:proofErr w:type="spellEnd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</w:t>
      </w: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новорождённых</w:t>
      </w:r>
      <w:proofErr w:type="spellEnd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детей</w:t>
      </w:r>
      <w:proofErr w:type="spellEnd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Лечение</w:t>
      </w:r>
      <w:proofErr w:type="spellEnd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Сестринский</w:t>
      </w:r>
      <w:proofErr w:type="spellEnd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уход</w:t>
      </w:r>
      <w:proofErr w:type="spellEnd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DF3959">
        <w:rPr>
          <w:rFonts w:ascii="Times New Roman" w:hAnsi="Times New Roman" w:cs="Times New Roman"/>
          <w:b/>
          <w:sz w:val="28"/>
          <w:szCs w:val="28"/>
          <w:lang w:val="uk-UA"/>
        </w:rPr>
        <w:t>Профилактика</w:t>
      </w:r>
      <w:proofErr w:type="spellEnd"/>
    </w:p>
    <w:p w:rsidR="00DF3959" w:rsidRPr="00DF3959" w:rsidRDefault="00DF3959" w:rsidP="003D169A">
      <w:pPr>
        <w:spacing w:line="240" w:lineRule="atLeast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D169A" w:rsidRDefault="00DF3959" w:rsidP="003D169A">
      <w:pPr>
        <w:spacing w:line="240" w:lineRule="atLeast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D169A" w:rsidRPr="002808B9">
        <w:rPr>
          <w:rFonts w:ascii="Times New Roman" w:hAnsi="Times New Roman" w:cs="Times New Roman"/>
          <w:b/>
          <w:sz w:val="28"/>
          <w:szCs w:val="28"/>
        </w:rPr>
        <w:t>Дистрофии –</w:t>
      </w:r>
      <w:proofErr w:type="gramStart"/>
      <w:r w:rsidR="003D169A" w:rsidRPr="002808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169A" w:rsidRPr="002808B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D169A" w:rsidRPr="002808B9">
        <w:rPr>
          <w:rFonts w:ascii="Times New Roman" w:hAnsi="Times New Roman" w:cs="Times New Roman"/>
          <w:sz w:val="28"/>
          <w:szCs w:val="28"/>
        </w:rPr>
        <w:t xml:space="preserve">развиваются преимущественно у детей раннего возраста и бывают трёх типов- гипотрофия ( белково-энергетическая </w:t>
      </w:r>
      <w:proofErr w:type="spellStart"/>
      <w:r w:rsidR="003D169A" w:rsidRPr="002808B9">
        <w:rPr>
          <w:rFonts w:ascii="Times New Roman" w:hAnsi="Times New Roman" w:cs="Times New Roman"/>
          <w:sz w:val="28"/>
          <w:szCs w:val="28"/>
        </w:rPr>
        <w:t>недостаточность-недостаточное</w:t>
      </w:r>
      <w:proofErr w:type="spellEnd"/>
      <w:r w:rsidR="003D169A" w:rsidRPr="002808B9">
        <w:rPr>
          <w:rFonts w:ascii="Times New Roman" w:hAnsi="Times New Roman" w:cs="Times New Roman"/>
          <w:sz w:val="28"/>
          <w:szCs w:val="28"/>
        </w:rPr>
        <w:t xml:space="preserve"> питание), </w:t>
      </w:r>
      <w:proofErr w:type="spellStart"/>
      <w:r w:rsidR="003D169A" w:rsidRPr="002808B9">
        <w:rPr>
          <w:rFonts w:ascii="Times New Roman" w:hAnsi="Times New Roman" w:cs="Times New Roman"/>
          <w:sz w:val="28"/>
          <w:szCs w:val="28"/>
        </w:rPr>
        <w:t>паратрофия</w:t>
      </w:r>
      <w:proofErr w:type="spellEnd"/>
      <w:r w:rsidR="003D169A" w:rsidRPr="002808B9">
        <w:rPr>
          <w:rFonts w:ascii="Times New Roman" w:hAnsi="Times New Roman" w:cs="Times New Roman"/>
          <w:sz w:val="28"/>
          <w:szCs w:val="28"/>
        </w:rPr>
        <w:t xml:space="preserve"> – (избыточная масса тела по сравнению с нормативными данными на 10% и больше) и </w:t>
      </w:r>
      <w:proofErr w:type="spellStart"/>
      <w:r w:rsidR="003D169A" w:rsidRPr="002808B9">
        <w:rPr>
          <w:rFonts w:ascii="Times New Roman" w:hAnsi="Times New Roman" w:cs="Times New Roman"/>
          <w:sz w:val="28"/>
          <w:szCs w:val="28"/>
        </w:rPr>
        <w:t>гипостатура</w:t>
      </w:r>
      <w:proofErr w:type="spellEnd"/>
      <w:r w:rsidR="003D169A" w:rsidRPr="002808B9">
        <w:rPr>
          <w:rFonts w:ascii="Times New Roman" w:hAnsi="Times New Roman" w:cs="Times New Roman"/>
          <w:sz w:val="28"/>
          <w:szCs w:val="28"/>
        </w:rPr>
        <w:t>- (равномерное отставание в росте и массе тела у детей первого года жизни по сравнению со средними нормативными показателями</w:t>
      </w:r>
      <w:r w:rsidR="003D169A" w:rsidRPr="00531D01">
        <w:rPr>
          <w:rFonts w:ascii="Times New Roman" w:hAnsi="Times New Roman" w:cs="Times New Roman"/>
          <w:sz w:val="24"/>
          <w:szCs w:val="24"/>
        </w:rPr>
        <w:t>).</w:t>
      </w:r>
    </w:p>
    <w:p w:rsidR="003D169A" w:rsidRPr="00531D01" w:rsidRDefault="003D169A" w:rsidP="003D169A">
      <w:pPr>
        <w:spacing w:line="240" w:lineRule="atLeast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169A" w:rsidRPr="00133E88" w:rsidRDefault="003D169A" w:rsidP="003D169A">
      <w:pPr>
        <w:spacing w:line="240" w:lineRule="atLeast"/>
        <w:contextualSpacing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1D01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Pr="00133E88">
        <w:rPr>
          <w:rFonts w:ascii="Times New Roman" w:hAnsi="Times New Roman" w:cs="Times New Roman"/>
          <w:b/>
          <w:sz w:val="28"/>
          <w:szCs w:val="28"/>
        </w:rPr>
        <w:t>Белково-эергетическая</w:t>
      </w:r>
      <w:proofErr w:type="spellEnd"/>
      <w:r w:rsidRPr="00133E88">
        <w:rPr>
          <w:rFonts w:ascii="Times New Roman" w:hAnsi="Times New Roman" w:cs="Times New Roman"/>
          <w:b/>
          <w:sz w:val="28"/>
          <w:szCs w:val="28"/>
        </w:rPr>
        <w:t xml:space="preserve"> недостаточность </w:t>
      </w:r>
      <w:proofErr w:type="gramStart"/>
      <w:r w:rsidRPr="00133E88">
        <w:rPr>
          <w:rFonts w:ascii="Times New Roman" w:hAnsi="Times New Roman" w:cs="Times New Roman"/>
          <w:b/>
          <w:sz w:val="28"/>
          <w:szCs w:val="28"/>
        </w:rPr>
        <w:t>–Б</w:t>
      </w:r>
      <w:proofErr w:type="gramEnd"/>
      <w:r w:rsidRPr="00133E88">
        <w:rPr>
          <w:rFonts w:ascii="Times New Roman" w:hAnsi="Times New Roman" w:cs="Times New Roman"/>
          <w:b/>
          <w:sz w:val="28"/>
          <w:szCs w:val="28"/>
        </w:rPr>
        <w:t>ЭН (Гипотрофия</w:t>
      </w:r>
      <w:r w:rsidR="00133E88">
        <w:rPr>
          <w:rFonts w:ascii="Times New Roman" w:hAnsi="Times New Roman" w:cs="Times New Roman"/>
          <w:b/>
          <w:sz w:val="28"/>
          <w:szCs w:val="28"/>
        </w:rPr>
        <w:t>)</w:t>
      </w:r>
    </w:p>
    <w:p w:rsidR="003D169A" w:rsidRPr="00531D01" w:rsidRDefault="003D169A" w:rsidP="003D169A">
      <w:pPr>
        <w:spacing w:line="240" w:lineRule="atLeast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31D0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3D169A" w:rsidRPr="00531D01" w:rsidRDefault="003D169A" w:rsidP="003D169A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169A" w:rsidRPr="00CF0CF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0CF6">
        <w:rPr>
          <w:rFonts w:ascii="Times New Roman" w:hAnsi="Times New Roman" w:cs="Times New Roman"/>
          <w:sz w:val="28"/>
          <w:szCs w:val="28"/>
        </w:rPr>
        <w:t>БЭ</w:t>
      </w:r>
      <w:proofErr w:type="gramStart"/>
      <w:r w:rsidRPr="00CF0CF6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CF0CF6">
        <w:rPr>
          <w:rFonts w:ascii="Times New Roman" w:hAnsi="Times New Roman" w:cs="Times New Roman"/>
          <w:sz w:val="28"/>
          <w:szCs w:val="28"/>
        </w:rPr>
        <w:t>(</w:t>
      </w:r>
      <w:r w:rsidRPr="00CF0CF6">
        <w:rPr>
          <w:rFonts w:ascii="Times New Roman" w:hAnsi="Times New Roman" w:cs="Times New Roman"/>
          <w:sz w:val="28"/>
          <w:szCs w:val="28"/>
          <w:u w:val="single"/>
        </w:rPr>
        <w:t>Гипотрофия)</w:t>
      </w:r>
      <w:r w:rsidRPr="00CF0CF6">
        <w:rPr>
          <w:rFonts w:ascii="Times New Roman" w:hAnsi="Times New Roman" w:cs="Times New Roman"/>
          <w:sz w:val="28"/>
          <w:szCs w:val="28"/>
        </w:rPr>
        <w:t xml:space="preserve"> – это хроническое расстройство питания у детей раннего возраста,  протекающее с дефицитом массы тела.</w:t>
      </w:r>
    </w:p>
    <w:p w:rsidR="003D169A" w:rsidRPr="00CF0CF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0CF6">
        <w:rPr>
          <w:rFonts w:ascii="Times New Roman" w:hAnsi="Times New Roman" w:cs="Times New Roman"/>
          <w:sz w:val="28"/>
          <w:szCs w:val="28"/>
          <w:u w:val="single"/>
        </w:rPr>
        <w:t>Основная причина развития гипотрофии</w:t>
      </w:r>
      <w:r w:rsidRPr="00CF0CF6">
        <w:rPr>
          <w:rFonts w:ascii="Times New Roman" w:hAnsi="Times New Roman" w:cs="Times New Roman"/>
          <w:sz w:val="28"/>
          <w:szCs w:val="28"/>
        </w:rPr>
        <w:t xml:space="preserve"> – недостаточное или неправильное питание. Гипотрофия может развиться при дефектах ухода, аномалиях развития, инфекционных заболеваниях.</w:t>
      </w:r>
    </w:p>
    <w:p w:rsidR="00CF0CF6" w:rsidRPr="00CF0CF6" w:rsidRDefault="00CF0CF6" w:rsidP="00CF0CF6">
      <w:pPr>
        <w:spacing w:line="240" w:lineRule="atLeast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CF6">
        <w:rPr>
          <w:rFonts w:ascii="Times New Roman" w:hAnsi="Times New Roman" w:cs="Times New Roman"/>
          <w:b/>
          <w:sz w:val="28"/>
          <w:szCs w:val="28"/>
        </w:rPr>
        <w:t>Классификация</w:t>
      </w:r>
    </w:p>
    <w:p w:rsidR="00E11ECF" w:rsidRPr="003D360B" w:rsidRDefault="00E11ECF" w:rsidP="00E11ECF">
      <w:pPr>
        <w:pStyle w:val="Default"/>
        <w:ind w:left="19" w:firstLine="23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Выделяют гипотрофию врожденного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,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приобретенного </w:t>
      </w:r>
      <w:r w:rsidRPr="003D360B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смешанного </w:t>
      </w:r>
      <w:r w:rsidRPr="003D360B">
        <w:rPr>
          <w:rFonts w:ascii="Times New Roman" w:hAnsi="Times New Roman" w:cs="Times New Roman"/>
          <w:color w:val="auto"/>
          <w:sz w:val="28"/>
          <w:szCs w:val="28"/>
        </w:rPr>
        <w:t xml:space="preserve">(англ. генезов. </w:t>
      </w:r>
      <w:proofErr w:type="gramEnd"/>
    </w:p>
    <w:p w:rsidR="00E11ECF" w:rsidRDefault="00E11ECF" w:rsidP="00E11ECF">
      <w:pPr>
        <w:pStyle w:val="Default"/>
        <w:ind w:right="4" w:firstLine="249"/>
        <w:jc w:val="center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Диагноз врожденной гипотрофии</w:t>
      </w:r>
      <w:r w:rsidR="00133E88">
        <w:rPr>
          <w:rFonts w:ascii="Times New Roman" w:hAnsi="Times New Roman" w:cs="Times New Roman"/>
          <w:bCs/>
          <w:color w:val="auto"/>
          <w:sz w:val="28"/>
          <w:szCs w:val="28"/>
        </w:rPr>
        <w:t>, которую также называют ЗВУР – задержка внутриутробного развития,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3D360B">
        <w:rPr>
          <w:rFonts w:ascii="Times New Roman" w:hAnsi="Times New Roman" w:cs="Times New Roman"/>
          <w:color w:val="auto"/>
          <w:sz w:val="28"/>
          <w:szCs w:val="28"/>
        </w:rPr>
        <w:t xml:space="preserve">ставится 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сразу после рождения </w:t>
      </w:r>
      <w:r w:rsidRPr="003D360B">
        <w:rPr>
          <w:rFonts w:ascii="Times New Roman" w:hAnsi="Times New Roman" w:cs="Times New Roman"/>
          <w:color w:val="auto"/>
          <w:sz w:val="28"/>
          <w:szCs w:val="28"/>
        </w:rPr>
        <w:t xml:space="preserve">ребенка. Для этого 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проводится расчет </w:t>
      </w:r>
      <w:proofErr w:type="spellStart"/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массо-ростового</w:t>
      </w:r>
      <w:proofErr w:type="spellEnd"/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коэффициента (МРК): </w:t>
      </w:r>
      <w:r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 xml:space="preserve"> </w:t>
      </w:r>
    </w:p>
    <w:p w:rsidR="00E11ECF" w:rsidRDefault="00E11ECF" w:rsidP="00E11ECF">
      <w:pPr>
        <w:pStyle w:val="Default"/>
        <w:ind w:right="4" w:firstLine="24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МРК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=</w:t>
      </w:r>
      <w:r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 xml:space="preserve">  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>Масса тела новорожденного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(г</w:t>
      </w:r>
      <w:proofErr w:type="gramStart"/>
      <w:r>
        <w:rPr>
          <w:rFonts w:ascii="Times New Roman" w:hAnsi="Times New Roman" w:cs="Times New Roman"/>
          <w:bCs/>
          <w:color w:val="auto"/>
          <w:sz w:val="28"/>
          <w:szCs w:val="28"/>
        </w:rPr>
        <w:t>0</w:t>
      </w:r>
      <w:proofErr w:type="gramEnd"/>
    </w:p>
    <w:p w:rsidR="00E11ECF" w:rsidRPr="003D360B" w:rsidRDefault="00E11ECF" w:rsidP="00E11ECF">
      <w:pPr>
        <w:pStyle w:val="Default"/>
        <w:ind w:right="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Длина тела новорожденного (</w:t>
      </w:r>
      <w:proofErr w:type="gramStart"/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см</w:t>
      </w:r>
      <w:proofErr w:type="gramEnd"/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)</w:t>
      </w:r>
    </w:p>
    <w:p w:rsidR="00E11ECF" w:rsidRPr="003D360B" w:rsidRDefault="00E11ECF" w:rsidP="00E11ECF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В норме = 60-80</w:t>
      </w:r>
    </w:p>
    <w:p w:rsidR="00133E88" w:rsidRDefault="00E11ECF" w:rsidP="00E11ECF">
      <w:pPr>
        <w:pStyle w:val="Default"/>
        <w:ind w:left="4" w:right="19" w:firstLine="240"/>
        <w:rPr>
          <w:rFonts w:ascii="Times New Roman" w:hAnsi="Times New Roman" w:cs="Times New Roman"/>
          <w:color w:val="auto"/>
          <w:sz w:val="28"/>
          <w:szCs w:val="28"/>
        </w:rPr>
      </w:pPr>
      <w:r w:rsidRPr="003D360B">
        <w:rPr>
          <w:rFonts w:ascii="Times New Roman" w:hAnsi="Times New Roman" w:cs="Times New Roman"/>
          <w:color w:val="auto"/>
          <w:sz w:val="28"/>
          <w:szCs w:val="28"/>
        </w:rPr>
        <w:t>При диагностике</w:t>
      </w:r>
      <w:r w:rsidR="00133E88">
        <w:rPr>
          <w:rFonts w:ascii="Times New Roman" w:hAnsi="Times New Roman" w:cs="Times New Roman"/>
          <w:color w:val="auto"/>
          <w:sz w:val="28"/>
          <w:szCs w:val="28"/>
        </w:rPr>
        <w:t xml:space="preserve"> внутриутробной </w:t>
      </w:r>
      <w:r w:rsidRPr="003D360B">
        <w:rPr>
          <w:rFonts w:ascii="Times New Roman" w:hAnsi="Times New Roman" w:cs="Times New Roman"/>
          <w:color w:val="auto"/>
          <w:sz w:val="28"/>
          <w:szCs w:val="28"/>
        </w:rPr>
        <w:t xml:space="preserve">гипотрофии указывается ее степень, которая зависит от меры уменьшения показателя МРК от нормативных параметров: </w:t>
      </w:r>
    </w:p>
    <w:p w:rsidR="00E11ECF" w:rsidRPr="003D360B" w:rsidRDefault="00E11ECF" w:rsidP="00133E88">
      <w:pPr>
        <w:pStyle w:val="Default"/>
        <w:ind w:right="19"/>
        <w:rPr>
          <w:rFonts w:ascii="Times New Roman" w:hAnsi="Times New Roman" w:cs="Times New Roman"/>
          <w:color w:val="auto"/>
          <w:sz w:val="28"/>
          <w:szCs w:val="28"/>
        </w:rPr>
      </w:pP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I степень </w:t>
      </w:r>
      <w:proofErr w:type="gramStart"/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—М</w:t>
      </w:r>
      <w:proofErr w:type="gramEnd"/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>РК = 59-56;</w:t>
      </w:r>
      <w:r w:rsidRPr="003D36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11ECF" w:rsidRDefault="00E11ECF" w:rsidP="00E11ECF">
      <w:pPr>
        <w:pStyle w:val="Default"/>
        <w:ind w:right="3134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D360B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3D360B">
        <w:rPr>
          <w:rFonts w:ascii="Times New Roman" w:hAnsi="Times New Roman" w:cs="Times New Roman"/>
          <w:color w:val="auto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степень</w:t>
      </w:r>
      <w:r w:rsidRPr="003D36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МРК = 55-50; </w:t>
      </w:r>
    </w:p>
    <w:p w:rsidR="00133E88" w:rsidRDefault="00E11ECF" w:rsidP="00E11ECF">
      <w:pPr>
        <w:pStyle w:val="Default"/>
        <w:ind w:right="3134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D360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III степень — МРК = 49 и меньше. </w:t>
      </w:r>
    </w:p>
    <w:p w:rsidR="00233F0C" w:rsidRDefault="00233F0C" w:rsidP="00E11ECF">
      <w:pPr>
        <w:pStyle w:val="Default"/>
        <w:ind w:right="3134"/>
      </w:pP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Внутриутробная задержка развития плода</w:t>
      </w:r>
      <w:r w:rsidR="00CF0CF6"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="00CF0CF6"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новоржденного</w:t>
      </w:r>
      <w:proofErr w:type="spellEnd"/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(ЗВУР)</w:t>
      </w: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 - патологическое состояние, при котором плод</w:t>
      </w:r>
      <w:r w:rsidR="00CF0CF6"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новорожденный</w:t>
      </w: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достигает антропометрической или предполагаемой массы тела к конкретному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гестационному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возрасту. Характеризуется высоким уровнем заболеваемости и смертности.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Классификация: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1. По времени возникновения: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ранняя форма;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поздняя форма.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 По типу развития: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симметричная форма: пропорциональное уменьшение всех размеров плода;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асимметричная форма: уменьшается только окружность живота плода, размер головки и размер трубчатых костей в норме (встречается чаще).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Факторы риска: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Материнские факторы: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многоплодная беременность;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переношенная беременность;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инфекции во время беременности у матери (сифилис, герпес, краснуха, токсоплазмоз, гепатит);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proofErr w:type="gram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сердечно-сосудистые</w:t>
      </w:r>
      <w:proofErr w:type="spellEnd"/>
      <w:proofErr w:type="gram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осложнения (высокое кровяное давление, некоторые сердечные заболевания);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преэклампсия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эклампсия;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эндокринные заболевания;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врожденные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тромбофилии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любая хроническая или длительная болезнь у матери: серповидно-клеточная анемия, системные заболевания, заболевания легких с развитием дыхательной недостаточности, заболевания почек и т.д.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2) </w:t>
      </w:r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Плацентарные факторы: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дефекты, связанные с плацентой и пуповиной, которые ограничивают кровоснабжение плода (одна артерия в пуповине, обвитие пуповины вокруг части тела плода; также, истинный узел пуповины, оболочечное прикрепление пуповины);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недостаточная масса и поверхность плаценты (менее 8% массы тела новорожденного);</w:t>
      </w:r>
    </w:p>
    <w:p w:rsidR="007E25FD" w:rsidRPr="00CF0CF6" w:rsidRDefault="007E25FD" w:rsidP="007E25FD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аномалии прикрепления плаценты (низкое расположение плаценты,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плаценты);</w:t>
      </w:r>
    </w:p>
    <w:p w:rsidR="007E25FD" w:rsidRPr="00CF0CF6" w:rsidRDefault="007E25FD" w:rsidP="002808B9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Внешние факторы:</w:t>
      </w:r>
    </w:p>
    <w:p w:rsidR="007E25FD" w:rsidRPr="00CF0CF6" w:rsidRDefault="007E25FD" w:rsidP="002808B9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медикаменты (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варфарин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фенитоин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7E25FD" w:rsidRPr="00CF0CF6" w:rsidRDefault="007E25FD" w:rsidP="002808B9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вредные привычки (курение, алкоголь, наркотические вещества);</w:t>
      </w:r>
    </w:p>
    <w:p w:rsidR="007E25FD" w:rsidRPr="00CF0CF6" w:rsidRDefault="007E25FD" w:rsidP="002808B9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проживание выше 3000 м над уровнем моря.</w:t>
      </w:r>
    </w:p>
    <w:p w:rsidR="007E25FD" w:rsidRPr="00CF0CF6" w:rsidRDefault="007E25FD" w:rsidP="002808B9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Наследственные факторы:</w:t>
      </w:r>
    </w:p>
    <w:p w:rsidR="007E25FD" w:rsidRPr="00CF0CF6" w:rsidRDefault="007E25FD" w:rsidP="002808B9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врожденные и хромосомные нарушения, а также врожденные аномалии развития плода: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трисомия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13 хромосоме (синдром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Патау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18 (синдром Эдвардса) или 21 (синдром Дауна), 22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аутосомные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пары, синдром Шерешевского-Тернера (45 ХО), </w:t>
      </w:r>
      <w:proofErr w:type="spellStart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>триплодия</w:t>
      </w:r>
      <w:proofErr w:type="spellEnd"/>
      <w:r w:rsidRPr="00CF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(тройной набор хромосом), дополнительная X или  недели беременности. </w:t>
      </w:r>
      <w:r w:rsidRPr="00CF0C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(</w:t>
      </w:r>
      <w:proofErr w:type="gramEnd"/>
    </w:p>
    <w:p w:rsidR="00CF0CF6" w:rsidRDefault="00CF0CF6" w:rsidP="00CF0CF6">
      <w:pPr>
        <w:pStyle w:val="Default"/>
        <w:ind w:right="3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F0C" w:rsidRDefault="00CF0CF6" w:rsidP="006D0046">
      <w:pPr>
        <w:pStyle w:val="Default"/>
        <w:ind w:right="3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CF6">
        <w:rPr>
          <w:rFonts w:ascii="Times New Roman" w:hAnsi="Times New Roman" w:cs="Times New Roman"/>
          <w:b/>
          <w:sz w:val="28"/>
          <w:szCs w:val="28"/>
        </w:rPr>
        <w:t>Клин</w:t>
      </w:r>
      <w:r w:rsidR="002808B9">
        <w:rPr>
          <w:rFonts w:ascii="Times New Roman" w:hAnsi="Times New Roman" w:cs="Times New Roman"/>
          <w:b/>
          <w:sz w:val="28"/>
          <w:szCs w:val="28"/>
        </w:rPr>
        <w:t>ика</w:t>
      </w:r>
      <w:r w:rsidR="006D0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0CF6">
        <w:rPr>
          <w:rFonts w:ascii="Times New Roman" w:hAnsi="Times New Roman" w:cs="Times New Roman"/>
          <w:b/>
          <w:sz w:val="28"/>
          <w:szCs w:val="28"/>
        </w:rPr>
        <w:t>ЗВУР</w:t>
      </w:r>
    </w:p>
    <w:p w:rsidR="002808B9" w:rsidRDefault="002808B9" w:rsidP="006D0046">
      <w:pPr>
        <w:pStyle w:val="Default"/>
        <w:spacing w:line="276" w:lineRule="auto"/>
        <w:ind w:right="3134"/>
        <w:rPr>
          <w:rFonts w:ascii="Times New Roman" w:hAnsi="Times New Roman" w:cs="Times New Roman"/>
          <w:sz w:val="28"/>
          <w:szCs w:val="28"/>
        </w:rPr>
      </w:pPr>
      <w:r w:rsidRPr="002808B9">
        <w:rPr>
          <w:rFonts w:ascii="Times New Roman" w:hAnsi="Times New Roman" w:cs="Times New Roman"/>
          <w:sz w:val="28"/>
          <w:szCs w:val="28"/>
        </w:rPr>
        <w:t xml:space="preserve">Диагноз ЗВУР может устанавливаться у детей любого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гестационного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 возраста. В анамнезе у детей со ЗВУР необходимо выявить причинные факторы </w:t>
      </w:r>
      <w:r w:rsidRPr="002808B9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2808B9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2808B9">
        <w:rPr>
          <w:rFonts w:ascii="Times New Roman" w:hAnsi="Times New Roman" w:cs="Times New Roman"/>
          <w:sz w:val="28"/>
          <w:szCs w:val="28"/>
        </w:rPr>
        <w:t>. выше). При осмотре таких детей отмечаются клинические признаки пониженного пита</w:t>
      </w:r>
      <w:r>
        <w:rPr>
          <w:rFonts w:ascii="Times New Roman" w:hAnsi="Times New Roman" w:cs="Times New Roman"/>
          <w:sz w:val="28"/>
          <w:szCs w:val="28"/>
        </w:rPr>
        <w:t>ния, отставание балльной оценки</w:t>
      </w:r>
    </w:p>
    <w:p w:rsidR="002808B9" w:rsidRDefault="002808B9" w:rsidP="006D0046">
      <w:pPr>
        <w:pStyle w:val="Default"/>
        <w:spacing w:line="276" w:lineRule="auto"/>
        <w:ind w:right="3134"/>
        <w:rPr>
          <w:rFonts w:ascii="Times New Roman" w:hAnsi="Times New Roman" w:cs="Times New Roman"/>
          <w:sz w:val="28"/>
          <w:szCs w:val="28"/>
        </w:rPr>
      </w:pPr>
      <w:r w:rsidRPr="002808B9">
        <w:rPr>
          <w:rFonts w:ascii="Times New Roman" w:hAnsi="Times New Roman" w:cs="Times New Roman"/>
          <w:sz w:val="28"/>
          <w:szCs w:val="28"/>
        </w:rPr>
        <w:t xml:space="preserve">морфофункциональной зрелости от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гестационного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 возраста приблизительно на 2 недели. Обычно эти дети склонны к большой потере первоначальной массы и к более медленному ее восстановлению, однако при тяжелой степени ЗВУР транзиторная потеря первоначальной массы тела небольшая (1-3%) и даже может отсутствовать совсем. Для детей с ЗВУР характерны затяжное течение и выраженность физиологической желтухи, медленное заживление пупочной ранки, отсутствие проявлений гормонального кризиса. После периода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гипервозбудимости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 у этих младенцев часто отмечается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симптомокомплекс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 «энергетической недостаточности», </w:t>
      </w:r>
      <w:proofErr w:type="gramStart"/>
      <w:r w:rsidRPr="002808B9">
        <w:rPr>
          <w:rFonts w:ascii="Times New Roman" w:hAnsi="Times New Roman" w:cs="Times New Roman"/>
          <w:sz w:val="28"/>
          <w:szCs w:val="28"/>
        </w:rPr>
        <w:t>проявляющийся</w:t>
      </w:r>
      <w:proofErr w:type="gramEnd"/>
      <w:r w:rsidRPr="002808B9">
        <w:rPr>
          <w:rFonts w:ascii="Times New Roman" w:hAnsi="Times New Roman" w:cs="Times New Roman"/>
          <w:sz w:val="28"/>
          <w:szCs w:val="28"/>
        </w:rPr>
        <w:t xml:space="preserve"> снижением в крови уровня глюкозы, кальция, магния. Даже нормальное течение родов при наличии ЗВУР у плода часто оказывается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травматичным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 для ребенка, поэтому у них часто развиваются асфиксия, родовая травма головного и спинного мозга. У детей с ЗВУР могут отмечаться явления полицитемии,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гипокальциемии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гипербилирубинемии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гипомагниемии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гипонатриемии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, гипогликемии. В раннем </w:t>
      </w:r>
      <w:proofErr w:type="spellStart"/>
      <w:r w:rsidRPr="002808B9">
        <w:rPr>
          <w:rFonts w:ascii="Times New Roman" w:hAnsi="Times New Roman" w:cs="Times New Roman"/>
          <w:sz w:val="28"/>
          <w:szCs w:val="28"/>
        </w:rPr>
        <w:t>неонатальном</w:t>
      </w:r>
      <w:proofErr w:type="spellEnd"/>
      <w:r w:rsidRPr="002808B9">
        <w:rPr>
          <w:rFonts w:ascii="Times New Roman" w:hAnsi="Times New Roman" w:cs="Times New Roman"/>
          <w:sz w:val="28"/>
          <w:szCs w:val="28"/>
        </w:rPr>
        <w:t xml:space="preserve"> периоде возможны расстройства дыхания, проявления дефицита витамина</w:t>
      </w:r>
      <w:proofErr w:type="gramStart"/>
      <w:r w:rsidRPr="002808B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808B9">
        <w:rPr>
          <w:rFonts w:ascii="Times New Roman" w:hAnsi="Times New Roman" w:cs="Times New Roman"/>
          <w:sz w:val="28"/>
          <w:szCs w:val="28"/>
        </w:rPr>
        <w:t xml:space="preserve"> (геморрагическая болезнь новорожденного) и присоединение инфекции</w:t>
      </w:r>
      <w:r w:rsidR="006D0046">
        <w:rPr>
          <w:rFonts w:ascii="Times New Roman" w:hAnsi="Times New Roman" w:cs="Times New Roman"/>
          <w:sz w:val="28"/>
          <w:szCs w:val="28"/>
        </w:rPr>
        <w:t>.</w:t>
      </w:r>
    </w:p>
    <w:p w:rsidR="006D0046" w:rsidRDefault="006D0046" w:rsidP="006D0046">
      <w:pPr>
        <w:pStyle w:val="Default"/>
        <w:spacing w:line="276" w:lineRule="auto"/>
        <w:ind w:right="3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0046" w:rsidRPr="006D0046" w:rsidRDefault="006D0046" w:rsidP="006D0046">
      <w:pPr>
        <w:pStyle w:val="Default"/>
        <w:ind w:right="3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>Приобретённая гипотрофия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Степени тяжести гипотрофии.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1 степень 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– дефицит массы тела составляет 10 - 20 % по сравнению с нормой;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2 степень – 20 - 30 %;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3 степень – более 30 %.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6D0046" w:rsidP="006D0046">
      <w:pPr>
        <w:spacing w:line="240" w:lineRule="atLeast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>П</w:t>
      </w:r>
      <w:r w:rsidR="003D169A" w:rsidRPr="006D0046">
        <w:rPr>
          <w:rFonts w:ascii="Times New Roman" w:hAnsi="Times New Roman" w:cs="Times New Roman"/>
          <w:b/>
          <w:sz w:val="28"/>
          <w:szCs w:val="28"/>
        </w:rPr>
        <w:t>ричинные факторы:</w:t>
      </w:r>
    </w:p>
    <w:p w:rsidR="003D169A" w:rsidRPr="006D0046" w:rsidRDefault="003D169A" w:rsidP="003D169A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lastRenderedPageBreak/>
        <w:t xml:space="preserve">Алиментарный фактор – 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i/>
          <w:sz w:val="28"/>
          <w:szCs w:val="28"/>
        </w:rPr>
        <w:t>- количественное</w:t>
      </w:r>
      <w:r w:rsidRPr="006D0046">
        <w:rPr>
          <w:rFonts w:ascii="Times New Roman" w:hAnsi="Times New Roman" w:cs="Times New Roman"/>
          <w:sz w:val="28"/>
          <w:szCs w:val="28"/>
        </w:rPr>
        <w:t xml:space="preserve">  голодание, ранний перевод на искусственное вскармливание, неправильное и несвоевременное введение прикормов и коррекции питания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r w:rsidRPr="006D0046">
        <w:rPr>
          <w:rFonts w:ascii="Times New Roman" w:hAnsi="Times New Roman" w:cs="Times New Roman"/>
          <w:i/>
          <w:sz w:val="28"/>
          <w:szCs w:val="28"/>
        </w:rPr>
        <w:t>качественное</w:t>
      </w:r>
      <w:r w:rsidRPr="006D0046">
        <w:rPr>
          <w:rFonts w:ascii="Times New Roman" w:hAnsi="Times New Roman" w:cs="Times New Roman"/>
          <w:sz w:val="28"/>
          <w:szCs w:val="28"/>
        </w:rPr>
        <w:t xml:space="preserve"> голодание, неправильное соотношение белков, жиров и углеводов</w:t>
      </w:r>
    </w:p>
    <w:p w:rsidR="003D169A" w:rsidRPr="006D0046" w:rsidRDefault="003D169A" w:rsidP="003D169A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Инфекционный фактор – 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острые и хронические заболевания ребенка</w:t>
      </w:r>
    </w:p>
    <w:p w:rsidR="003D169A" w:rsidRPr="006D0046" w:rsidRDefault="003D169A" w:rsidP="003D169A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Конституциональный фактор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врожденные аномалии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жкт</w:t>
      </w:r>
      <w:proofErr w:type="spellEnd"/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врожденные пороки сердца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энзимопатии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пилеростеноз</w:t>
      </w:r>
      <w:proofErr w:type="spellEnd"/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врожденные дефекты </w:t>
      </w:r>
      <w:proofErr w:type="spellStart"/>
      <w:proofErr w:type="gramStart"/>
      <w:r w:rsidRPr="006D0046">
        <w:rPr>
          <w:rFonts w:ascii="Times New Roman" w:hAnsi="Times New Roman" w:cs="Times New Roman"/>
          <w:sz w:val="28"/>
          <w:szCs w:val="28"/>
        </w:rPr>
        <w:t>зубо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 – челюстной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системы (волчья пасть, заячья губа)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заболевания эндокринной системы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жалобы в сфере духовных переживаний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left="900"/>
        <w:contextualSpacing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D0046">
        <w:rPr>
          <w:rFonts w:ascii="Times New Roman" w:hAnsi="Times New Roman" w:cs="Times New Roman"/>
          <w:b/>
          <w:i/>
          <w:sz w:val="28"/>
          <w:szCs w:val="28"/>
        </w:rPr>
        <w:t>Физикальное</w:t>
      </w:r>
      <w:proofErr w:type="spellEnd"/>
      <w:r w:rsidRPr="006D0046">
        <w:rPr>
          <w:rFonts w:ascii="Times New Roman" w:hAnsi="Times New Roman" w:cs="Times New Roman"/>
          <w:b/>
          <w:i/>
          <w:sz w:val="28"/>
          <w:szCs w:val="28"/>
        </w:rPr>
        <w:t xml:space="preserve"> обследование.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left="900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>Гипотрофия 1 степени</w:t>
      </w:r>
    </w:p>
    <w:p w:rsidR="003D169A" w:rsidRPr="006D0046" w:rsidRDefault="003D169A" w:rsidP="003D169A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Общее состояние ребенка удовлетворительное или мало нарушено</w:t>
      </w:r>
    </w:p>
    <w:p w:rsidR="003D169A" w:rsidRPr="006D0046" w:rsidRDefault="003D169A" w:rsidP="003D169A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истончение подкожного жирового слоя, прежде всего, на животе</w:t>
      </w:r>
    </w:p>
    <w:p w:rsidR="003D169A" w:rsidRPr="006D0046" w:rsidRDefault="003D169A" w:rsidP="003D169A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снижение упругости и эластичности кожи </w:t>
      </w:r>
    </w:p>
    <w:p w:rsidR="003D169A" w:rsidRPr="006D0046" w:rsidRDefault="003D169A" w:rsidP="003D169A">
      <w:pPr>
        <w:numPr>
          <w:ilvl w:val="0"/>
          <w:numId w:val="4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дефицит массы тела на 10 – 20 % ниже нормы.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 xml:space="preserve">     Гипотрофия 2 степени 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подкожный жировой слой отсутствует на животе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046">
        <w:rPr>
          <w:rFonts w:ascii="Times New Roman" w:hAnsi="Times New Roman" w:cs="Times New Roman"/>
          <w:sz w:val="28"/>
          <w:szCs w:val="28"/>
        </w:rPr>
        <w:t>истощен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на конечностях 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сохраняется на лице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тургор кожи и мышечный тонус снижены 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нарушена эластичность кожи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масса тела уменьшается на 20-30 %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дети отстают в росте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ребенок плаксив и вял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 «голодный стул» (скудный, сухой с гнилостным запахом)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Запоры сменяются жидким стулом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иммунитет снижен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тахикардия 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приглушение тонов сердца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учащение дыхания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снижение вентиляции легких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lastRenderedPageBreak/>
        <w:t>увеличение печени</w:t>
      </w:r>
    </w:p>
    <w:p w:rsidR="003D169A" w:rsidRPr="006D0046" w:rsidRDefault="003D169A" w:rsidP="003D169A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признаки гиповитаминозов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 xml:space="preserve">Гипотрофия 3 степени  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(атрофия, крайняя степень истощения) – 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состояние ребенка тяжелое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вид ребенка - скелет как бы обтянут кожей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подкожный жировой слой повсеместно отсутствует, даже на лице (в последнюю очередь исчезают комочки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Биша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 – жировые комочки на щеках). 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кожа висит складками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лицо сморщенное, напоминает лицо старика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масса тела отстает от </w:t>
      </w:r>
      <w:proofErr w:type="gramStart"/>
      <w:r w:rsidRPr="006D0046">
        <w:rPr>
          <w:rFonts w:ascii="Times New Roman" w:hAnsi="Times New Roman" w:cs="Times New Roman"/>
          <w:sz w:val="28"/>
          <w:szCs w:val="28"/>
        </w:rPr>
        <w:t>долженствующей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на 30 % и более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ребенок отстает в росте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тонус мышц снижен или наблюдаете гипертония мышц «поза фехтовальщика»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мышцы дряблые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живот растянут и вздут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выражены диспепсические расстройства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стул «голодный»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увеличение печени и селезенки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кожа сухая, шелушится (на коже грязно – бурая пигментация)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эластичность  тургор резко снижена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температура тела чаще понижена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тоны сердца значительно приглушены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ребенок заторможен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046">
        <w:rPr>
          <w:rFonts w:ascii="Times New Roman" w:hAnsi="Times New Roman" w:cs="Times New Roman"/>
          <w:sz w:val="28"/>
          <w:szCs w:val="28"/>
        </w:rPr>
        <w:t>безразличен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к окружающему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адинамичен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>, постепенно угасает как «догорающая свеча»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задержка нервно – психического развития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угасание образовавшихся условных рефлексов</w:t>
      </w:r>
    </w:p>
    <w:p w:rsidR="003D169A" w:rsidRPr="006D0046" w:rsidRDefault="003D169A" w:rsidP="003D169A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резко снижен иммунитет</w:t>
      </w:r>
    </w:p>
    <w:p w:rsidR="003D169A" w:rsidRPr="006D0046" w:rsidRDefault="003D169A" w:rsidP="003D169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6D0046">
      <w:pPr>
        <w:spacing w:line="240" w:lineRule="atLeast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>Лабораторная диагностика</w:t>
      </w:r>
      <w:r w:rsidRPr="006D0046">
        <w:rPr>
          <w:rFonts w:ascii="Times New Roman" w:hAnsi="Times New Roman" w:cs="Times New Roman"/>
          <w:sz w:val="28"/>
          <w:szCs w:val="28"/>
        </w:rPr>
        <w:t>.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3348"/>
        <w:gridCol w:w="6223"/>
      </w:tblGrid>
      <w:tr w:rsidR="003D169A" w:rsidRPr="006D0046" w:rsidTr="008166CD">
        <w:tc>
          <w:tcPr>
            <w:tcW w:w="3348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6D0046">
              <w:rPr>
                <w:sz w:val="28"/>
                <w:szCs w:val="28"/>
              </w:rPr>
              <w:t>Вид исследования</w:t>
            </w:r>
          </w:p>
        </w:tc>
        <w:tc>
          <w:tcPr>
            <w:tcW w:w="6223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6D0046">
              <w:rPr>
                <w:sz w:val="28"/>
                <w:szCs w:val="28"/>
              </w:rPr>
              <w:t xml:space="preserve">Результат </w:t>
            </w:r>
          </w:p>
        </w:tc>
      </w:tr>
      <w:tr w:rsidR="003D169A" w:rsidRPr="006D0046" w:rsidTr="008166CD">
        <w:tc>
          <w:tcPr>
            <w:tcW w:w="3348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6D0046">
              <w:rPr>
                <w:sz w:val="28"/>
                <w:szCs w:val="28"/>
              </w:rPr>
              <w:t>Общий анализ крови</w:t>
            </w:r>
          </w:p>
        </w:tc>
        <w:tc>
          <w:tcPr>
            <w:tcW w:w="6223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6D0046">
              <w:rPr>
                <w:sz w:val="28"/>
                <w:szCs w:val="28"/>
              </w:rPr>
              <w:t>Снижение гемоглобина, эритроцитов (анемия)</w:t>
            </w:r>
          </w:p>
        </w:tc>
      </w:tr>
      <w:tr w:rsidR="003D169A" w:rsidRPr="006D0046" w:rsidTr="008166CD">
        <w:tc>
          <w:tcPr>
            <w:tcW w:w="3348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6D0046">
              <w:rPr>
                <w:sz w:val="28"/>
                <w:szCs w:val="28"/>
              </w:rPr>
              <w:t>Копрологическое</w:t>
            </w:r>
            <w:proofErr w:type="spellEnd"/>
            <w:r w:rsidRPr="006D0046">
              <w:rPr>
                <w:sz w:val="28"/>
                <w:szCs w:val="28"/>
              </w:rPr>
              <w:t xml:space="preserve"> исследование</w:t>
            </w:r>
          </w:p>
        </w:tc>
        <w:tc>
          <w:tcPr>
            <w:tcW w:w="6223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6D0046">
              <w:rPr>
                <w:sz w:val="28"/>
                <w:szCs w:val="28"/>
              </w:rPr>
              <w:t xml:space="preserve">Нарушение переваривающей способности </w:t>
            </w:r>
            <w:proofErr w:type="spellStart"/>
            <w:r w:rsidRPr="006D0046">
              <w:rPr>
                <w:sz w:val="28"/>
                <w:szCs w:val="28"/>
              </w:rPr>
              <w:t>жкт</w:t>
            </w:r>
            <w:proofErr w:type="spellEnd"/>
          </w:p>
        </w:tc>
      </w:tr>
      <w:tr w:rsidR="003D169A" w:rsidRPr="006D0046" w:rsidTr="008166CD">
        <w:tc>
          <w:tcPr>
            <w:tcW w:w="3348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6D0046">
              <w:rPr>
                <w:sz w:val="28"/>
                <w:szCs w:val="28"/>
              </w:rPr>
              <w:t xml:space="preserve">Забор кала для исследования на </w:t>
            </w:r>
            <w:proofErr w:type="spellStart"/>
            <w:r w:rsidRPr="006D0046">
              <w:rPr>
                <w:sz w:val="28"/>
                <w:szCs w:val="28"/>
              </w:rPr>
              <w:t>дисбактериоз</w:t>
            </w:r>
            <w:proofErr w:type="spellEnd"/>
          </w:p>
        </w:tc>
        <w:tc>
          <w:tcPr>
            <w:tcW w:w="6223" w:type="dxa"/>
          </w:tcPr>
          <w:p w:rsidR="003D169A" w:rsidRPr="006D0046" w:rsidRDefault="003D169A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6D0046">
              <w:rPr>
                <w:sz w:val="28"/>
                <w:szCs w:val="28"/>
              </w:rPr>
              <w:t xml:space="preserve">Явления </w:t>
            </w:r>
            <w:proofErr w:type="spellStart"/>
            <w:r w:rsidRPr="006D0046">
              <w:rPr>
                <w:sz w:val="28"/>
                <w:szCs w:val="28"/>
              </w:rPr>
              <w:t>дисбактериоза</w:t>
            </w:r>
            <w:proofErr w:type="spellEnd"/>
          </w:p>
        </w:tc>
      </w:tr>
      <w:tr w:rsidR="006D0046" w:rsidRPr="006D0046" w:rsidTr="008166CD">
        <w:tc>
          <w:tcPr>
            <w:tcW w:w="3348" w:type="dxa"/>
          </w:tcPr>
          <w:p w:rsidR="006D0046" w:rsidRPr="006D0046" w:rsidRDefault="006D0046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223" w:type="dxa"/>
          </w:tcPr>
          <w:p w:rsidR="006D0046" w:rsidRPr="006D0046" w:rsidRDefault="006D0046" w:rsidP="008166CD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3D169A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0046" w:rsidRPr="006D0046" w:rsidRDefault="006D0046" w:rsidP="006D0046">
      <w:pPr>
        <w:spacing w:line="240" w:lineRule="atLeast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lastRenderedPageBreak/>
        <w:t>Уход при БЭН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Проинформировать родственников о причине заболевания, необходимости соблюдения всех принципов диеты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Успокоить мать, внушить надежду на выздоровление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Организовать и следить за четким соблюдением ребенком режима дня и питания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Правильная организация температурного режима: температура воздуха в комнате 24-25</w:t>
      </w:r>
      <w:proofErr w:type="gramStart"/>
      <w:r w:rsidRPr="006D004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Правильный подбор одежды для согревания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Дополнительный обогрев с помощью грелки к ногам (по стандарту)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Частое проветривание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Тщательный уход за кожей и слизистыми оболочками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Проведение утреннего туалета (по стандарту)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Обеспечить ребенку двигательный режим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Обучить родственников проведению массажа, гимнастики согласно возрастным комплексам и состоянию здоровья</w:t>
      </w:r>
    </w:p>
    <w:p w:rsidR="003D169A" w:rsidRPr="006D0046" w:rsidRDefault="003D169A" w:rsidP="003D169A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Диетотерапия по назначению врача</w:t>
      </w:r>
    </w:p>
    <w:p w:rsidR="003D169A" w:rsidRPr="006D0046" w:rsidRDefault="003D169A" w:rsidP="006D00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 </w:t>
      </w:r>
      <w:r w:rsidR="006D00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D0046">
        <w:rPr>
          <w:rFonts w:ascii="Times New Roman" w:hAnsi="Times New Roman" w:cs="Times New Roman"/>
          <w:sz w:val="28"/>
          <w:szCs w:val="28"/>
        </w:rPr>
        <w:t>Помните!  Больных гипотрофией не вылечивают, а выхаживают!</w:t>
      </w:r>
    </w:p>
    <w:p w:rsidR="003D169A" w:rsidRPr="006D0046" w:rsidRDefault="003D169A" w:rsidP="003D169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6D0046" w:rsidP="006D0046">
      <w:pPr>
        <w:spacing w:line="240" w:lineRule="atLeast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>ЛЕЧЕНИЕ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Диетотерапия – основа рационального лечения. </w:t>
      </w:r>
    </w:p>
    <w:p w:rsidR="003D169A" w:rsidRPr="006D0046" w:rsidRDefault="003D169A" w:rsidP="003D169A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046">
        <w:rPr>
          <w:rFonts w:ascii="Times New Roman" w:hAnsi="Times New Roman" w:cs="Times New Roman"/>
          <w:sz w:val="28"/>
          <w:szCs w:val="28"/>
        </w:rPr>
        <w:t>Проводить коррекцию белков (творогом), жиров (растительным маслом, сливками), углеводов (глюкозой, соками, фруктовым пюре).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С этой же целью можно использовать </w:t>
      </w:r>
      <w:proofErr w:type="gramStart"/>
      <w:r w:rsidRPr="006D0046">
        <w:rPr>
          <w:rFonts w:ascii="Times New Roman" w:hAnsi="Times New Roman" w:cs="Times New Roman"/>
          <w:sz w:val="28"/>
          <w:szCs w:val="28"/>
        </w:rPr>
        <w:t>жировые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энтипы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>.</w:t>
      </w:r>
    </w:p>
    <w:p w:rsidR="003D169A" w:rsidRPr="006D0046" w:rsidRDefault="003D169A" w:rsidP="003D169A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Объем пищи увеличивать постепенно с учетом степени гипотрофии. С этой целью организуется трехфазное питание: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фаза выяснения толерантности (переносимости) к пище (чем более снижена толерантность, тем меньший объем питания следует вначале давать);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промежуточная фаза;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- фаза усиленного питания.</w:t>
      </w:r>
    </w:p>
    <w:p w:rsidR="003D169A" w:rsidRPr="006D0046" w:rsidRDefault="003D169A" w:rsidP="003D169A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Поить ребенка с целью восполнения недостающего объема пищи и предупреждения развития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эксикоза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 (обезвоживания). По мере увеличения количества съедаемой пищи количество выпиваемой жидкости должно уменьшаться.</w:t>
      </w:r>
    </w:p>
    <w:p w:rsidR="003D169A" w:rsidRPr="006D0046" w:rsidRDefault="003D169A" w:rsidP="003D169A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Назначение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адаптогенов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>: женьшень, элеутерококк, золотой корень.</w:t>
      </w:r>
    </w:p>
    <w:p w:rsidR="003D169A" w:rsidRPr="006D0046" w:rsidRDefault="003D169A" w:rsidP="003D169A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Витаминотерапия</w:t>
      </w:r>
    </w:p>
    <w:p w:rsidR="003D169A" w:rsidRPr="006D0046" w:rsidRDefault="003D169A" w:rsidP="003D169A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0046">
        <w:rPr>
          <w:rFonts w:ascii="Times New Roman" w:hAnsi="Times New Roman" w:cs="Times New Roman"/>
          <w:sz w:val="28"/>
          <w:szCs w:val="28"/>
        </w:rPr>
        <w:t>Ферментотерапия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>: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Ферментопрепараты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пепсин с 2 % раствором соляной кислоты по 1 ч.л. 2-3 раза в день перед едой; </w:t>
      </w:r>
    </w:p>
    <w:p w:rsidR="003D169A" w:rsidRPr="006D0046" w:rsidRDefault="00730AA2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10" o:spid="_x0000_s1026" type="#_x0000_t88" style="position:absolute;left:0;text-align:left;margin-left:108pt;margin-top:3.1pt;width:18pt;height:78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"/>
        </w:pict>
      </w:r>
      <w:r w:rsidR="003D169A"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D169A" w:rsidRPr="006D0046">
        <w:rPr>
          <w:rFonts w:ascii="Times New Roman" w:hAnsi="Times New Roman" w:cs="Times New Roman"/>
          <w:sz w:val="28"/>
          <w:szCs w:val="28"/>
        </w:rPr>
        <w:t>фестал</w:t>
      </w:r>
      <w:proofErr w:type="spellEnd"/>
      <w:r w:rsidR="003D169A" w:rsidRPr="006D0046">
        <w:rPr>
          <w:rFonts w:ascii="Times New Roman" w:hAnsi="Times New Roman" w:cs="Times New Roman"/>
          <w:sz w:val="28"/>
          <w:szCs w:val="28"/>
        </w:rPr>
        <w:t>;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креон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;            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абомин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>;         в возрастных дозировках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мезим</w:t>
      </w:r>
      <w:proofErr w:type="spellEnd"/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ликриаза</w:t>
      </w:r>
      <w:proofErr w:type="spellEnd"/>
    </w:p>
    <w:p w:rsidR="003D169A" w:rsidRPr="006D0046" w:rsidRDefault="003D169A" w:rsidP="003D169A">
      <w:pPr>
        <w:spacing w:line="240" w:lineRule="atLeast"/>
        <w:ind w:left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Пробиотики</w:t>
      </w:r>
      <w:proofErr w:type="spellEnd"/>
    </w:p>
    <w:p w:rsidR="003D169A" w:rsidRPr="006D0046" w:rsidRDefault="00730AA2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равая фигурная скобка 9" o:spid="_x0000_s1027" type="#_x0000_t88" style="position:absolute;left:0;text-align:left;margin-left:180pt;margin-top:8.9pt;width:18pt;height:8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"/>
        </w:pict>
      </w:r>
      <w:r w:rsidR="003D169A"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D169A" w:rsidRPr="006D0046">
        <w:rPr>
          <w:rFonts w:ascii="Times New Roman" w:hAnsi="Times New Roman" w:cs="Times New Roman"/>
          <w:sz w:val="28"/>
          <w:szCs w:val="28"/>
        </w:rPr>
        <w:t>линекс</w:t>
      </w:r>
      <w:proofErr w:type="spellEnd"/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лактовит</w:t>
      </w:r>
      <w:proofErr w:type="spellEnd"/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бифиформ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                          в возрастных дозировках</w:t>
      </w:r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хилак</w:t>
      </w:r>
      <w:proofErr w:type="spellEnd"/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бифидумбактерин</w:t>
      </w:r>
      <w:proofErr w:type="spellEnd"/>
    </w:p>
    <w:p w:rsidR="003D169A" w:rsidRPr="006D0046" w:rsidRDefault="003D169A" w:rsidP="003D169A">
      <w:pPr>
        <w:spacing w:line="240" w:lineRule="atLeast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лактобактерин</w:t>
      </w:r>
      <w:proofErr w:type="spellEnd"/>
    </w:p>
    <w:p w:rsidR="003D169A" w:rsidRPr="006D0046" w:rsidRDefault="003D169A" w:rsidP="003D169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Симптоматическое лечение.</w:t>
      </w:r>
    </w:p>
    <w:p w:rsidR="003D169A" w:rsidRPr="006D0046" w:rsidRDefault="003D169A" w:rsidP="003D169A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Организация массажа и гимнастики.</w:t>
      </w:r>
    </w:p>
    <w:p w:rsidR="003D169A" w:rsidRPr="006D0046" w:rsidRDefault="003D169A" w:rsidP="003D169A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Устранение сопутствующих заболеваний.</w:t>
      </w:r>
    </w:p>
    <w:p w:rsidR="003D169A" w:rsidRPr="006D0046" w:rsidRDefault="003D169A" w:rsidP="003D169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Оценка эффективности медсестринского процесса.</w:t>
      </w:r>
    </w:p>
    <w:p w:rsidR="003D169A" w:rsidRPr="006D0046" w:rsidRDefault="003D169A" w:rsidP="003D169A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Нормализация антропометрических показателей</w:t>
      </w:r>
    </w:p>
    <w:p w:rsidR="003D169A" w:rsidRPr="006D0046" w:rsidRDefault="003D169A" w:rsidP="003D169A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Отсутствие развития осложнений</w:t>
      </w:r>
    </w:p>
    <w:p w:rsidR="003D169A" w:rsidRPr="006D0046" w:rsidRDefault="003D169A" w:rsidP="003D169A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Комфортное состояние ребенка</w:t>
      </w:r>
    </w:p>
    <w:p w:rsidR="003D169A" w:rsidRPr="006D0046" w:rsidRDefault="003D169A" w:rsidP="003D169A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Нормализация нервно – психического развития ребенка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>Профилактика.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046">
        <w:rPr>
          <w:rFonts w:ascii="Times New Roman" w:hAnsi="Times New Roman" w:cs="Times New Roman"/>
          <w:b/>
          <w:sz w:val="28"/>
          <w:szCs w:val="28"/>
        </w:rPr>
        <w:t>Решение проблемы предупреждения развития гипотрофии.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Профилактика гипотрофии только частично может быть обеспечена работой педиатра. Увеличение числа детей с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пренатальной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 гипотрофией требует начала профилактики гипотрофии во внутриутробном периоде. Антенатальная профилактика должна включать организацию правильного режима дня и питания беременной женщины, профилактику заболеваний во время беременности, предупреждение развития </w:t>
      </w:r>
      <w:proofErr w:type="spellStart"/>
      <w:r w:rsidRPr="006D0046">
        <w:rPr>
          <w:rFonts w:ascii="Times New Roman" w:hAnsi="Times New Roman" w:cs="Times New Roman"/>
          <w:sz w:val="28"/>
          <w:szCs w:val="28"/>
        </w:rPr>
        <w:t>гестозов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>, исключение профессиональных вредностей, вредных привычек, психогигиену и т.д.</w:t>
      </w: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Постнатальная профилактика предусматривает, прежде всего, организацию рационального вскармливания малыша, полноценного ухода за ребенком, предупреждение и лечение заболеваний, особенно </w:t>
      </w:r>
      <w:proofErr w:type="spellStart"/>
      <w:proofErr w:type="gramStart"/>
      <w:r w:rsidRPr="006D0046">
        <w:rPr>
          <w:rFonts w:ascii="Times New Roman" w:hAnsi="Times New Roman" w:cs="Times New Roman"/>
          <w:sz w:val="28"/>
          <w:szCs w:val="28"/>
        </w:rPr>
        <w:t>желудочно</w:t>
      </w:r>
      <w:proofErr w:type="spellEnd"/>
      <w:r w:rsidRPr="006D0046">
        <w:rPr>
          <w:rFonts w:ascii="Times New Roman" w:hAnsi="Times New Roman" w:cs="Times New Roman"/>
          <w:sz w:val="28"/>
          <w:szCs w:val="28"/>
        </w:rPr>
        <w:t xml:space="preserve"> – кишечных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расстройств.</w:t>
      </w:r>
    </w:p>
    <w:p w:rsidR="00626987" w:rsidRPr="00626987" w:rsidRDefault="00626987" w:rsidP="00626987">
      <w:pPr>
        <w:spacing w:line="240" w:lineRule="atLeast"/>
        <w:ind w:firstLine="54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6987">
        <w:rPr>
          <w:rFonts w:ascii="Times New Roman" w:hAnsi="Times New Roman" w:cs="Times New Roman"/>
          <w:b/>
          <w:color w:val="FF0000"/>
          <w:sz w:val="28"/>
          <w:szCs w:val="28"/>
        </w:rPr>
        <w:t>Решите задачу.</w:t>
      </w:r>
    </w:p>
    <w:p w:rsidR="00626987" w:rsidRDefault="00626987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6987" w:rsidRDefault="00626987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Ребёнок родился от первых срочных родов в срок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гестации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 недель с массой тела 2500 ростом 50 см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анамнезе у матери тяжелый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гестоз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второй половины беременности. В родильном доме выставлен диагноз внутриутробная  гипотрофия.</w:t>
      </w:r>
    </w:p>
    <w:p w:rsidR="00626987" w:rsidRDefault="00626987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6987" w:rsidRDefault="00626987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Опредилите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степень гипотрофии</w:t>
      </w:r>
    </w:p>
    <w:p w:rsidR="00626987" w:rsidRDefault="00626987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акушеркипо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 ухода за этим ребёнком.</w:t>
      </w:r>
    </w:p>
    <w:p w:rsidR="00626987" w:rsidRDefault="00626987" w:rsidP="00626987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6987" w:rsidRPr="006D0046" w:rsidRDefault="00626987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6D0046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169A" w:rsidRPr="00531D01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169A" w:rsidRPr="00531D01" w:rsidRDefault="003D169A" w:rsidP="003D169A">
      <w:pPr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169A" w:rsidRPr="00531D01" w:rsidRDefault="003D169A" w:rsidP="003D169A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E21C57" w:rsidRDefault="00915CF0"/>
    <w:sectPr w:rsidR="00E21C57" w:rsidSect="00233F0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7C73"/>
    <w:multiLevelType w:val="hybridMultilevel"/>
    <w:tmpl w:val="1D72F4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2794278"/>
    <w:multiLevelType w:val="hybridMultilevel"/>
    <w:tmpl w:val="4B1A9D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9EE5A33"/>
    <w:multiLevelType w:val="hybridMultilevel"/>
    <w:tmpl w:val="45D2E1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D5C6D54"/>
    <w:multiLevelType w:val="hybridMultilevel"/>
    <w:tmpl w:val="EF1488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35755B2"/>
    <w:multiLevelType w:val="hybridMultilevel"/>
    <w:tmpl w:val="2C2AA9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E000BCB"/>
    <w:multiLevelType w:val="hybridMultilevel"/>
    <w:tmpl w:val="2B166D1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65BB7CA1"/>
    <w:multiLevelType w:val="hybridMultilevel"/>
    <w:tmpl w:val="1F44B7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A6161E0"/>
    <w:multiLevelType w:val="hybridMultilevel"/>
    <w:tmpl w:val="40BA93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956194"/>
    <w:multiLevelType w:val="hybridMultilevel"/>
    <w:tmpl w:val="66E00D0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E6B23BB"/>
    <w:multiLevelType w:val="hybridMultilevel"/>
    <w:tmpl w:val="E7FE8F2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69A"/>
    <w:rsid w:val="00133E88"/>
    <w:rsid w:val="00166B8C"/>
    <w:rsid w:val="00224FDC"/>
    <w:rsid w:val="00233F0C"/>
    <w:rsid w:val="00260A02"/>
    <w:rsid w:val="002808B9"/>
    <w:rsid w:val="002B6557"/>
    <w:rsid w:val="002C3FBC"/>
    <w:rsid w:val="00356BCE"/>
    <w:rsid w:val="003B2E99"/>
    <w:rsid w:val="003D169A"/>
    <w:rsid w:val="005276AC"/>
    <w:rsid w:val="005A5FCB"/>
    <w:rsid w:val="00626987"/>
    <w:rsid w:val="006D0046"/>
    <w:rsid w:val="00706E53"/>
    <w:rsid w:val="00730AA2"/>
    <w:rsid w:val="00736198"/>
    <w:rsid w:val="007B32A1"/>
    <w:rsid w:val="007E25FD"/>
    <w:rsid w:val="008A2FE0"/>
    <w:rsid w:val="008B172C"/>
    <w:rsid w:val="00905D77"/>
    <w:rsid w:val="00915CF0"/>
    <w:rsid w:val="0098464A"/>
    <w:rsid w:val="00BB16FC"/>
    <w:rsid w:val="00C76253"/>
    <w:rsid w:val="00CF0CF6"/>
    <w:rsid w:val="00DF3959"/>
    <w:rsid w:val="00E11ECF"/>
    <w:rsid w:val="00E4484C"/>
    <w:rsid w:val="00F950C2"/>
    <w:rsid w:val="00FE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1ECF"/>
    <w:pPr>
      <w:autoSpaceDE w:val="0"/>
      <w:autoSpaceDN w:val="0"/>
      <w:adjustRightInd w:val="0"/>
      <w:spacing w:after="0" w:line="240" w:lineRule="auto"/>
    </w:pPr>
    <w:rPr>
      <w:rFonts w:ascii="NewtonC" w:eastAsiaTheme="minorEastAsia" w:hAnsi="NewtonC" w:cs="NewtonC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9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8</cp:revision>
  <dcterms:created xsi:type="dcterms:W3CDTF">2022-01-24T14:06:00Z</dcterms:created>
  <dcterms:modified xsi:type="dcterms:W3CDTF">2022-01-25T06:21:00Z</dcterms:modified>
</cp:coreProperties>
</file>