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BD9" w:rsidRDefault="00870BD9" w:rsidP="00870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Лекция №14 «Инфекционная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безопастность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стационаре для детей»</w:t>
      </w:r>
    </w:p>
    <w:p w:rsidR="00870BD9" w:rsidRDefault="00870BD9" w:rsidP="00870BD9">
      <w:pPr>
        <w:spacing w:after="0" w:line="240" w:lineRule="auto"/>
        <w:rPr>
          <w:rFonts w:ascii="Times New Roman" w:eastAsiaTheme="minorHAnsi" w:hAnsi="Times New Roman" w:cs="Times New Roman"/>
          <w:color w:val="231F2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Устройство, оборудование и эксплуатация детских стационаров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должны соответствовать «Санитарно- эпидемиологическим требованиям к организациям, осуществляющим медицинскую деятельность (Санитарно-эпидемиологические правила и нормативы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2.1.3.2630-10). Санитарные правила обязательны для исполнения на всей территории РФ. Надзор за выполнением санитарных правил проводится органами, уполномоченными осуществлять государственный санитарно-эпидемиологический надзор (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Госкомнадзор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). Ответственность за соблюдение правил несёт каждый медицинский работник ЛПУ.</w:t>
      </w:r>
    </w:p>
    <w:p w:rsidR="00870BD9" w:rsidRDefault="00870BD9" w:rsidP="00870BD9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Администрация ЛПУ обязана организовать </w:t>
      </w:r>
      <w:r>
        <w:rPr>
          <w:rFonts w:ascii="Times New Roman" w:hAnsi="Times New Roman" w:cs="Times New Roman"/>
          <w:sz w:val="28"/>
          <w:szCs w:val="28"/>
        </w:rPr>
        <w:t xml:space="preserve">инфекционный контроль — это система организационных, профилактических и противоэпидемических мероприятий, направленных на предупреждение возникновения и распространения инфекционных заболеваний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стационаре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которая базируется на результатах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эпидемиологиичеекой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диагностики.</w:t>
      </w:r>
    </w:p>
    <w:p w:rsidR="00870BD9" w:rsidRDefault="00870BD9" w:rsidP="00870BD9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инфекционного контроля является снижение заболеваемости и экономического ущерба от внутрибольничных инфекций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r:id="rId5" w:tgtFrame="_blank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ВБИ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Для достижения этой цели необходимо:</w:t>
      </w:r>
    </w:p>
    <w:p w:rsidR="00870BD9" w:rsidRDefault="00870BD9" w:rsidP="00870BD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соблюдать принцип изоляции отдельных групп детей при заполнении отделений (палат, боксов и т. д.), </w:t>
      </w:r>
    </w:p>
    <w:p w:rsidR="00870BD9" w:rsidRDefault="00870BD9" w:rsidP="00870BD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использовать имеющиеся помещения по назначению; </w:t>
      </w:r>
    </w:p>
    <w:p w:rsidR="00870BD9" w:rsidRDefault="00870BD9" w:rsidP="00870BD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создавать оптимальный воздушно-тепловой поток в помещениях;</w:t>
      </w:r>
    </w:p>
    <w:p w:rsidR="00870BD9" w:rsidRDefault="00870BD9" w:rsidP="00870BD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строго соблюдать правила работы пищеблока и </w:t>
      </w:r>
      <w:proofErr w:type="spellStart"/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буфетов-раздаточных</w:t>
      </w:r>
      <w:proofErr w:type="spellEnd"/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</w:p>
    <w:p w:rsidR="00870BD9" w:rsidRDefault="00870BD9" w:rsidP="00870BD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соблюдать правила приема на работу персонала и обеспечивать своевременное прохождение обязательных профилактических медицинских осмотров;</w:t>
      </w:r>
    </w:p>
    <w:p w:rsidR="00870BD9" w:rsidRDefault="00870BD9" w:rsidP="00870BD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детям и персоналу соблюдать правила личной гигиены;</w:t>
      </w:r>
    </w:p>
    <w:p w:rsidR="00870BD9" w:rsidRDefault="00870BD9" w:rsidP="00870BD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иметь средства для проведения дезинфекционных мероприятий (достаточное количество спецодежды, уборочного инвентаря, моющих и дезинфицирующих средств); </w:t>
      </w:r>
    </w:p>
    <w:p w:rsidR="00870BD9" w:rsidRDefault="00870BD9" w:rsidP="00870BD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осуществлять инженерно-техническое и санитарное благоустройство учреждения и принадлежащих ему участков земли.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</w:p>
    <w:p w:rsidR="00870BD9" w:rsidRDefault="00870BD9" w:rsidP="00870BD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Санитарно-гигиенические нормы педиатрического отделения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предусматривают выделение каждому больному ребенку кровати, застеленной чистым бельем, прикроватной тумбочки для хранения личных вещей. Если необходимо ребенку выдают горшок, подкладное судно, предметы индивидуального пользования (поильник, чашка, одежда). В отделение больные берут с собой предметы личной гигиены.</w:t>
      </w:r>
    </w:p>
    <w:p w:rsidR="00870BD9" w:rsidRDefault="00870BD9" w:rsidP="00870BD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Палата для грудных детей дополнительно оборудуется специальной детской кроваткой с откидными спинками, которые фиксируются на разной высоте,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пеленальным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столиком, шкафчиком для белья, ванночкой для купания ребенка, бачком для замачивания грязного белья.</w:t>
      </w:r>
    </w:p>
    <w:p w:rsidR="00870BD9" w:rsidRDefault="00870BD9" w:rsidP="00870BD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lastRenderedPageBreak/>
        <w:t>Температура воздуха в палате и помещениях, где находятся больные дети старшего возраста должна быть 20-22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°С</w:t>
      </w:r>
      <w:proofErr w:type="gram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; в палате для младенцев – 23-24°С, для новорожденных оптимальной (безопасной) считается температура 25-28°С. При снижении температуры в палате необходимо дополнительно их обогревать с сохранением необходимой влажности. Высокая температура воздуха нежелательна, поскольку возможен перегрев ребенка.</w:t>
      </w:r>
    </w:p>
    <w:p w:rsidR="00870BD9" w:rsidRDefault="00870BD9" w:rsidP="00870BD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Освещение палаты может быть естественным или искусственным и составляет 75-100 люкс; уровень шума - не более 50 дБ.</w:t>
      </w:r>
    </w:p>
    <w:p w:rsidR="00870BD9" w:rsidRDefault="00870BD9" w:rsidP="00870BD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Набор игрушек должен быть индивидуальный и соответствовать возрасту ребенка. Игрушки должны легко поддаваться санитарной обработке.</w:t>
      </w:r>
    </w:p>
    <w:p w:rsidR="00870BD9" w:rsidRDefault="00870BD9" w:rsidP="00870BD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Не реже одного раза в 7-10 дней (при необходимости чаще) больному ребенку проводится гигиеническая ванна с полной сменой нательного и постельного белья. Ежедневно осуществляется туалет ребенка; перед приемом пищи обязательно мытье рук. Тяжелобольным детям умывание проводят в кровати.</w:t>
      </w:r>
    </w:p>
    <w:p w:rsidR="00870BD9" w:rsidRDefault="00870BD9" w:rsidP="00870BD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роветривание палат с помощью фрамуги проводится не менее 4-х раз в день, независимо от времени года;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кварцевание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- согласно составленному графику. Во время проведения этих мероприятий детей выводят в другие помещения (коридор, столовая, игровая комната).</w:t>
      </w:r>
    </w:p>
    <w:p w:rsidR="00870BD9" w:rsidRDefault="00870BD9" w:rsidP="00870BD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Уборка</w:t>
      </w:r>
    </w:p>
    <w:p w:rsidR="00870BD9" w:rsidRDefault="00870BD9" w:rsidP="00870BD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Для обеспечения 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санитарно-гигиенического режима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, не реже двух раз в день, во всех отделениях детской больницы проводят общую уборку помещений влажным способом с использованием дезинфицирующих средств. Сначала протирают тумбочки, кровати, ручки дверей и подоконники, чистят раковины, затем моют пол. Панели моют или протирают влажной тряпкой 1 раза в 3 дня. Верхняя часть стен, потолка, плафоны, очищают от пыли 1 раз в неделю; с такой же частотой протирают оконные рамы и двери. Ежедневно протирают радиаторы и трубы центрального отопления, поскольку при прогорании пыли может образовываться окись углерода, что является недопустимым. Мягкие вещи (ковры, шторы, покрывала, одеяла, подушки) выбивают и вытряхивают на открытом воздухе или чистят пылесосом.</w:t>
      </w:r>
    </w:p>
    <w:p w:rsidR="00870BD9" w:rsidRDefault="00870BD9" w:rsidP="00870BD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Генеральная уборка палат и других функциональных помещений и кабинетов должна проводиться по утвержденному графику не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>реже 1 раза в месяц с тщательным мытьем стен, полов, всего оборудования, а также протиранием от пыли мебели, светильников, жалюзи и др. предметов.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Генеральная уборка (мойка и дезинфекция) процедурных, манипуляционных, палат интенсивной терапии, проводится один раз в неделю. 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Уборочный инвентарь должен быть промаркирован и храниться в отдельной комнате.</w:t>
      </w:r>
    </w:p>
    <w:p w:rsidR="00870BD9" w:rsidRDefault="00870BD9" w:rsidP="00870BD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</w:p>
    <w:p w:rsidR="00870BD9" w:rsidRDefault="00870BD9" w:rsidP="00870BD9">
      <w:pPr>
        <w:shd w:val="clear" w:color="auto" w:fill="FFFFFF"/>
        <w:spacing w:after="0" w:line="240" w:lineRule="auto"/>
        <w:ind w:firstLine="709"/>
        <w:rPr>
          <w:rFonts w:ascii="Times New Roman" w:eastAsiaTheme="minorHAnsi" w:hAnsi="Times New Roman" w:cs="Times New Roman"/>
          <w:b/>
          <w:color w:val="231F2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Бельевой режим. </w:t>
      </w:r>
      <w:r>
        <w:rPr>
          <w:rFonts w:ascii="Times New Roman" w:hAnsi="Times New Roman" w:cs="Times New Roman"/>
          <w:color w:val="231F20"/>
          <w:sz w:val="28"/>
          <w:szCs w:val="28"/>
        </w:rPr>
        <w:t>Стационары должны быть обеспечены бельем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в соответствии с табелем оснащения в достаточном количестве. 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>Сбор грязного белья от больных в отделениях должен осуществляться в соответствие с инструкцией.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Запрещается разборка грязного белья в отделениях. 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Чистое (маркированное) белье (суточный запас) должно храниться в специально выделенных помещениях (бельевых). 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>Стирка больничного белья должна осуществляться централизованно в специальных прачечных при больницах, в соответствии с действующей нормативной документацией по технологии обработки белья медицинских учреждений.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b/>
          <w:color w:val="231F20"/>
          <w:sz w:val="28"/>
          <w:szCs w:val="28"/>
        </w:rPr>
        <w:t>Питание детей в стационаре</w:t>
      </w:r>
    </w:p>
    <w:p w:rsidR="00870BD9" w:rsidRDefault="00870BD9" w:rsidP="00870BD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Важное значение</w:t>
      </w:r>
      <w:proofErr w:type="gram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в соблюдении противоэпидемического режима в больнице имеет правильная организация питания детей, приготовления еды, ее транспортировки, и раздача, а также соблюдение условий хранения продуктов питания. Хранить в тумбочках продукты питания категорически запрещается. 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>Проводится контроль количества и качества продуктов, которые приносят детям. Это необходимо для предупреждения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>пищевых отравлений, перекармливания и передачи неразрешенных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>продуктов. Проверенные медицинской сестрой продукты питания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>хранят в холодильнике (фрукты, овощи) или специальном шкафу (печенье, вафли и др.). Все продукты должны храниться в полиэтиленовых мешочках с обязательным указанием фамилии и имени больного.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>Не разрешается передавать следующие продукты и изделия: пирожные, шоколад, консервы, молоко и молочные продукты, соленья,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>пряности, соки и компоты домашнего приготовления.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</w:p>
    <w:p w:rsidR="00870BD9" w:rsidRDefault="00870BD9" w:rsidP="00870BD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color w:val="231F2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>Внутрибольничные (</w:t>
      </w:r>
      <w:proofErr w:type="spellStart"/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>нозокомиальные</w:t>
      </w:r>
      <w:proofErr w:type="spellEnd"/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>) инфекции.</w:t>
      </w:r>
    </w:p>
    <w:p w:rsidR="00870BD9" w:rsidRDefault="00870BD9" w:rsidP="00870BD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 xml:space="preserve">Согласно определению ВОЗ, госпитальной (внутрибольничной,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нозокомиальной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– от греч.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nosokomeo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–ухаживать за больным и лат.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nosokomium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- больница) инфекцией называется любое клинически распознанное локализованное или системное заболевание, вызванное инфекционным агентом у пациента, находящегося в стационаре более 48-72 часов, при отсутствии в момент поступления в больницу признаков этой болезни или ее инкубационного периода, а также любое инфекционное заболевание сотрудника больницы, развившееся вследствие работы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в данном учреждении, вне зависимости от времени появления симптомов (после или во время нахождения в больнице).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>Госпитальные инфекции можно разделить на 2 группы: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</w:rPr>
        <w:sym w:font="Symbol" w:char="002D"/>
      </w:r>
      <w:r>
        <w:rPr>
          <w:rFonts w:ascii="Times New Roman" w:hAnsi="Times New Roman" w:cs="Times New Roman"/>
          <w:color w:val="231F20"/>
          <w:sz w:val="28"/>
          <w:szCs w:val="28"/>
        </w:rPr>
        <w:t>внутрибольничные инфекции (ВБИ) – вызванные патогенными возбудителями в результате заноса инфекции носителями,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>больными и лицами, у которых заболевание находится в инкубационном периоде;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</w:rPr>
        <w:sym w:font="Symbol" w:char="002D"/>
      </w:r>
      <w:r>
        <w:rPr>
          <w:rFonts w:ascii="Times New Roman" w:hAnsi="Times New Roman" w:cs="Times New Roman"/>
          <w:color w:val="231F20"/>
          <w:sz w:val="28"/>
          <w:szCs w:val="28"/>
        </w:rPr>
        <w:t>госпитальные гнойно-септические инфекции (ГГСИ) – инфекции как экзогенного, так и эндогенного характера, вызванные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>преимущественно условно-патогенной флорой.</w:t>
      </w:r>
    </w:p>
    <w:p w:rsidR="00870BD9" w:rsidRDefault="00870BD9" w:rsidP="00870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Система мероприятий по уничтожению возбудителей болезней и создания условий, препятствующих распространению их в окружающей среде, называется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дезинфекцией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870BD9" w:rsidRDefault="00870BD9" w:rsidP="00870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lastRenderedPageBreak/>
        <w:t xml:space="preserve">Меры борьбы с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нозокомиальной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инфекцией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</w:p>
    <w:p w:rsidR="00870BD9" w:rsidRDefault="00870BD9" w:rsidP="00870BD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Наличие  данных об эпидемическом окружении детей, поступающих в стационар;</w:t>
      </w:r>
    </w:p>
    <w:p w:rsidR="00870BD9" w:rsidRDefault="00870BD9" w:rsidP="00870BD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Наличием боксов;</w:t>
      </w:r>
    </w:p>
    <w:p w:rsidR="00870BD9" w:rsidRDefault="00870BD9" w:rsidP="00870BD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Поэтапным заполнением палат;</w:t>
      </w:r>
    </w:p>
    <w:p w:rsidR="00870BD9" w:rsidRDefault="00870BD9" w:rsidP="00870BD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Соблюдением противоэпидемического режима в отделении и в педиатрическом стационаре в целом.</w:t>
      </w:r>
    </w:p>
    <w:p w:rsidR="00870BD9" w:rsidRDefault="00870BD9" w:rsidP="00870BD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Соблюдением стандартов по обработке инструментария и инвентаря (очаговая и профилактическая дезинфекция);</w:t>
      </w:r>
    </w:p>
    <w:p w:rsidR="00870BD9" w:rsidRDefault="00870BD9" w:rsidP="00870BD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Профилактическую и текущую дезинфекцию в эпидемическом очаге проводят младшая и средняя медицинские сестры. Для проведения заключительной дезинфекции в эпидемическом очаге могут приглашаться сотрудники центров санитарно-эпидемиологического контроля.</w:t>
      </w:r>
    </w:p>
    <w:p w:rsidR="00870BD9" w:rsidRDefault="00870BD9" w:rsidP="00870BD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Соблюдением стандартов асептики и антисептики при осмотре больных, при выполнении манипуляций и уходе за больными детьми;</w:t>
      </w:r>
    </w:p>
    <w:p w:rsidR="00870BD9" w:rsidRDefault="00870BD9" w:rsidP="00870BD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Соблюдением личной гигиены персонала.</w:t>
      </w:r>
    </w:p>
    <w:p w:rsidR="00870BD9" w:rsidRDefault="00870BD9" w:rsidP="00870BD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К работе в детском лечебно-профилактическом учреждении допускаются только здоровые люди, которые прошли полное медицинское обследование. </w:t>
      </w:r>
    </w:p>
    <w:p w:rsidR="00870BD9" w:rsidRDefault="00870BD9" w:rsidP="00870BD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Не допускаются к уходу за детьми лица с гнойничковыми и паразитарными заболеваниями кожи, инфекционными заболеваниями, туберкулезом. </w:t>
      </w:r>
    </w:p>
    <w:p w:rsidR="00870BD9" w:rsidRDefault="00870BD9" w:rsidP="00870BD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Постоянная учёба персонала по профилактике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нозокомиальной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инфекции.</w:t>
      </w:r>
    </w:p>
    <w:p w:rsidR="00870BD9" w:rsidRDefault="00870BD9" w:rsidP="00870BD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870BD9" w:rsidRDefault="00870BD9" w:rsidP="00870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Понятие о личной гигиене медперсонала</w:t>
      </w:r>
    </w:p>
    <w:p w:rsidR="00870BD9" w:rsidRDefault="00870BD9" w:rsidP="00870BD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Медицинский работник должен иметь аккуратный и опрятный внешний вид, коротко подстриженные ногти. Не следуют пользоваться парфюмерией с резким запахом, поскольку это может вызывать у ребенка аллергическую реакцию. </w:t>
      </w:r>
    </w:p>
    <w:p w:rsidR="00870BD9" w:rsidRDefault="00870BD9" w:rsidP="00870BD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До и после каждой манипуляции медсестра моет руки теплой водой с мылом, или обрабатывает их специальным дезинфицирующим раствором. </w:t>
      </w:r>
    </w:p>
    <w:p w:rsidR="00870BD9" w:rsidRDefault="00870BD9" w:rsidP="00870BD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Во время выполнения назначений снимаются обручальные кольца, часы.</w:t>
      </w:r>
    </w:p>
    <w:p w:rsidR="00870BD9" w:rsidRDefault="00870BD9" w:rsidP="00870BD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 время дежурства сестра обувает специальную обувь (тапочки), что позволяет ей бесшумно передвигаться в отделении. Тапочки должны легко поддаваться дезинфекции. </w:t>
      </w:r>
    </w:p>
    <w:p w:rsidR="00870BD9" w:rsidRDefault="00870BD9" w:rsidP="00870BD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По окончании дежурства халат, головной убор и тапочки оставляют в специально отведенном для медицинского работника шкафчике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.</w:t>
      </w:r>
    </w:p>
    <w:p w:rsidR="00870BD9" w:rsidRDefault="00870BD9" w:rsidP="00870BD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 некоторых случаях, а именно в инфекционных отделениях, отделениях новорожденных, в период эпидемии, обязательным для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lastRenderedPageBreak/>
        <w:t>медицинских работников является ношение маски, которая должна закрывать рот и нос.</w:t>
      </w:r>
    </w:p>
    <w:p w:rsidR="00870BD9" w:rsidRDefault="00870BD9" w:rsidP="00870BD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Использование маски также нужно при выполнении некоторых медицинских манипуляций или при санитарной обработке больных. Маска обычно изготовлена из 4 слоев марли. Каждые 4 часа (в отдельных случаях - чаще) маску меняют.</w:t>
      </w:r>
    </w:p>
    <w:p w:rsidR="00870BD9" w:rsidRDefault="00870BD9" w:rsidP="00870BD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Использованная маска кладется в отдельную посуду, кипятится и проглаживается. В настоящее время чаще используются одноразовые маски из нетканого текстиля.</w:t>
      </w:r>
    </w:p>
    <w:p w:rsidR="00870BD9" w:rsidRDefault="00870BD9" w:rsidP="00870BD9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000000" w:rsidRDefault="00870BD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B6A46"/>
    <w:multiLevelType w:val="hybridMultilevel"/>
    <w:tmpl w:val="F5A66F74"/>
    <w:lvl w:ilvl="0" w:tplc="2598C2C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922232"/>
    <w:multiLevelType w:val="hybridMultilevel"/>
    <w:tmpl w:val="E8E4F568"/>
    <w:lvl w:ilvl="0" w:tplc="C1161D1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0BD9"/>
    <w:rsid w:val="00870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0BD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70BD9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1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yamedsestra.ru/index.php?option=com_content&amp;view=article&amp;id=91&amp;Itemid=3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1514</Words>
  <Characters>8634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Лаборант</dc:creator>
  <cp:keywords/>
  <dc:description/>
  <cp:lastModifiedBy>Лаборант</cp:lastModifiedBy>
  <cp:revision>2</cp:revision>
  <dcterms:created xsi:type="dcterms:W3CDTF">2022-01-26T09:23:00Z</dcterms:created>
  <dcterms:modified xsi:type="dcterms:W3CDTF">2022-01-26T09:23:00Z</dcterms:modified>
</cp:coreProperties>
</file>